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8C3" w:rsidRPr="00BA0BC9" w:rsidRDefault="005028C3" w:rsidP="005028C3">
      <w:pPr>
        <w:ind w:left="4962"/>
        <w:rPr>
          <w:color w:val="000000" w:themeColor="text1"/>
          <w:sz w:val="28"/>
          <w:szCs w:val="28"/>
        </w:rPr>
      </w:pPr>
      <w:r w:rsidRPr="00BA0BC9">
        <w:rPr>
          <w:color w:val="000000" w:themeColor="text1"/>
          <w:sz w:val="28"/>
          <w:szCs w:val="28"/>
        </w:rPr>
        <w:t xml:space="preserve">Приложение </w:t>
      </w:r>
      <w:r>
        <w:rPr>
          <w:color w:val="000000" w:themeColor="text1"/>
          <w:sz w:val="28"/>
          <w:szCs w:val="28"/>
        </w:rPr>
        <w:t>2</w:t>
      </w:r>
    </w:p>
    <w:p w:rsidR="005028C3" w:rsidRPr="00BA0BC9" w:rsidRDefault="005028C3" w:rsidP="005028C3">
      <w:pPr>
        <w:ind w:left="4962"/>
        <w:jc w:val="both"/>
        <w:rPr>
          <w:color w:val="000000" w:themeColor="text1"/>
          <w:sz w:val="28"/>
          <w:szCs w:val="28"/>
        </w:rPr>
      </w:pPr>
      <w:r w:rsidRPr="00BA0BC9">
        <w:rPr>
          <w:color w:val="000000" w:themeColor="text1"/>
          <w:sz w:val="28"/>
          <w:szCs w:val="28"/>
        </w:rPr>
        <w:t>к протоколу заседания рабочей группы по использованию информационных технологий при предоставлении государственных и муниципальных услуг в Камчатском крае от 16.05.2018 № 7</w:t>
      </w:r>
    </w:p>
    <w:p w:rsidR="004E2120" w:rsidRDefault="004E2120" w:rsidP="00C84D92">
      <w:pPr>
        <w:spacing w:line="360" w:lineRule="exact"/>
        <w:jc w:val="center"/>
        <w:rPr>
          <w:b/>
          <w:sz w:val="28"/>
          <w:szCs w:val="28"/>
        </w:rPr>
      </w:pPr>
    </w:p>
    <w:p w:rsidR="004E2120" w:rsidRDefault="004E2120" w:rsidP="00C84D92">
      <w:pPr>
        <w:spacing w:line="360" w:lineRule="exact"/>
        <w:jc w:val="center"/>
        <w:rPr>
          <w:b/>
          <w:sz w:val="28"/>
          <w:szCs w:val="28"/>
        </w:rPr>
      </w:pPr>
    </w:p>
    <w:p w:rsidR="004E2120" w:rsidRDefault="004E2120" w:rsidP="00C84D92">
      <w:pPr>
        <w:spacing w:line="360" w:lineRule="exact"/>
        <w:jc w:val="center"/>
        <w:rPr>
          <w:b/>
          <w:sz w:val="28"/>
          <w:szCs w:val="28"/>
        </w:rPr>
      </w:pPr>
    </w:p>
    <w:p w:rsidR="004E2120" w:rsidRDefault="004E2120" w:rsidP="00C84D92">
      <w:pPr>
        <w:spacing w:line="360" w:lineRule="exact"/>
        <w:jc w:val="center"/>
        <w:rPr>
          <w:b/>
          <w:sz w:val="28"/>
          <w:szCs w:val="28"/>
        </w:rPr>
      </w:pPr>
    </w:p>
    <w:p w:rsidR="004E2120" w:rsidRDefault="004E2120" w:rsidP="00C84D92">
      <w:pPr>
        <w:spacing w:line="360" w:lineRule="exact"/>
        <w:jc w:val="center"/>
        <w:rPr>
          <w:b/>
          <w:sz w:val="28"/>
          <w:szCs w:val="28"/>
        </w:rPr>
      </w:pPr>
    </w:p>
    <w:p w:rsidR="004E2120" w:rsidRDefault="004E2120" w:rsidP="00C84D92">
      <w:pPr>
        <w:spacing w:line="360" w:lineRule="exact"/>
        <w:jc w:val="center"/>
        <w:rPr>
          <w:b/>
          <w:sz w:val="28"/>
          <w:szCs w:val="28"/>
        </w:rPr>
      </w:pPr>
    </w:p>
    <w:p w:rsidR="004E2120" w:rsidRDefault="004E2120" w:rsidP="00C84D92">
      <w:pPr>
        <w:spacing w:line="360" w:lineRule="exact"/>
        <w:jc w:val="center"/>
        <w:rPr>
          <w:b/>
          <w:sz w:val="28"/>
          <w:szCs w:val="28"/>
        </w:rPr>
      </w:pPr>
    </w:p>
    <w:p w:rsidR="004E2120" w:rsidRDefault="004E2120" w:rsidP="00C84D92">
      <w:pPr>
        <w:spacing w:line="360" w:lineRule="exact"/>
        <w:jc w:val="center"/>
        <w:rPr>
          <w:b/>
          <w:sz w:val="28"/>
          <w:szCs w:val="28"/>
        </w:rPr>
      </w:pPr>
    </w:p>
    <w:p w:rsidR="004E2120" w:rsidRDefault="004E2120" w:rsidP="00C84D92">
      <w:pPr>
        <w:spacing w:line="360" w:lineRule="exact"/>
        <w:jc w:val="center"/>
        <w:rPr>
          <w:b/>
          <w:sz w:val="28"/>
          <w:szCs w:val="28"/>
        </w:rPr>
      </w:pPr>
    </w:p>
    <w:p w:rsidR="004E2120" w:rsidRDefault="004E2120" w:rsidP="00C84D92">
      <w:pPr>
        <w:spacing w:line="360" w:lineRule="exact"/>
        <w:jc w:val="center"/>
        <w:rPr>
          <w:b/>
          <w:sz w:val="28"/>
          <w:szCs w:val="28"/>
        </w:rPr>
      </w:pPr>
    </w:p>
    <w:p w:rsidR="004E2120" w:rsidRDefault="004E2120" w:rsidP="00C84D92">
      <w:pPr>
        <w:spacing w:line="360" w:lineRule="exact"/>
        <w:jc w:val="center"/>
        <w:rPr>
          <w:b/>
          <w:sz w:val="28"/>
          <w:szCs w:val="28"/>
        </w:rPr>
      </w:pPr>
    </w:p>
    <w:p w:rsidR="004E2120" w:rsidRDefault="004E2120" w:rsidP="00C84D92">
      <w:pPr>
        <w:spacing w:line="360" w:lineRule="exact"/>
        <w:jc w:val="center"/>
        <w:rPr>
          <w:b/>
          <w:sz w:val="28"/>
          <w:szCs w:val="28"/>
        </w:rPr>
      </w:pPr>
    </w:p>
    <w:p w:rsidR="00906235" w:rsidRPr="004F3515" w:rsidRDefault="00906235" w:rsidP="00C84D92">
      <w:pPr>
        <w:spacing w:line="360" w:lineRule="exact"/>
        <w:jc w:val="center"/>
        <w:rPr>
          <w:b/>
          <w:sz w:val="28"/>
          <w:szCs w:val="28"/>
        </w:rPr>
      </w:pPr>
      <w:r w:rsidRPr="004F3515">
        <w:rPr>
          <w:b/>
          <w:sz w:val="28"/>
          <w:szCs w:val="28"/>
        </w:rPr>
        <w:t xml:space="preserve">Методика рейтингования </w:t>
      </w:r>
      <w:r w:rsidR="00B34258" w:rsidRPr="004F3515">
        <w:rPr>
          <w:b/>
          <w:sz w:val="28"/>
          <w:szCs w:val="28"/>
        </w:rPr>
        <w:t>исполнительных органов государственной власти</w:t>
      </w:r>
      <w:r w:rsidRPr="004F3515">
        <w:rPr>
          <w:b/>
          <w:sz w:val="28"/>
          <w:szCs w:val="28"/>
        </w:rPr>
        <w:t xml:space="preserve"> </w:t>
      </w:r>
      <w:r w:rsidR="00B34258" w:rsidRPr="004F3515">
        <w:rPr>
          <w:b/>
          <w:sz w:val="28"/>
          <w:szCs w:val="28"/>
        </w:rPr>
        <w:t xml:space="preserve">Камчатского края </w:t>
      </w:r>
      <w:r w:rsidRPr="004F3515">
        <w:rPr>
          <w:b/>
          <w:sz w:val="28"/>
          <w:szCs w:val="28"/>
        </w:rPr>
        <w:t xml:space="preserve">по </w:t>
      </w:r>
      <w:r w:rsidR="00B34258" w:rsidRPr="004F3515">
        <w:rPr>
          <w:b/>
          <w:sz w:val="28"/>
          <w:szCs w:val="28"/>
        </w:rPr>
        <w:t>повышению качества и доступности государственных</w:t>
      </w:r>
      <w:r w:rsidR="00B534F7">
        <w:rPr>
          <w:b/>
          <w:sz w:val="28"/>
          <w:szCs w:val="28"/>
        </w:rPr>
        <w:t xml:space="preserve"> (муниципальных)</w:t>
      </w:r>
      <w:r w:rsidR="00B34258" w:rsidRPr="004F3515">
        <w:rPr>
          <w:b/>
          <w:sz w:val="28"/>
          <w:szCs w:val="28"/>
        </w:rPr>
        <w:t xml:space="preserve"> услуг, в том числе в электронной форме</w:t>
      </w: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  <w:bookmarkStart w:id="0" w:name="_Toc419199618"/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sz w:val="16"/>
          <w:szCs w:val="16"/>
        </w:rPr>
      </w:pPr>
    </w:p>
    <w:p w:rsidR="004E2120" w:rsidRDefault="004E2120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sz w:val="16"/>
          <w:szCs w:val="16"/>
        </w:rPr>
      </w:pPr>
    </w:p>
    <w:p w:rsidR="004E2120" w:rsidRDefault="004E2120" w:rsidP="00D866C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  <w:r w:rsidRPr="004E2120">
        <w:rPr>
          <w:sz w:val="16"/>
          <w:szCs w:val="16"/>
        </w:rPr>
        <w:t>Камчатский край 2018</w:t>
      </w:r>
      <w:bookmarkStart w:id="1" w:name="_GoBack"/>
      <w:bookmarkEnd w:id="1"/>
      <w:r>
        <w:rPr>
          <w:b/>
          <w:sz w:val="28"/>
          <w:szCs w:val="28"/>
        </w:rPr>
        <w:br w:type="page"/>
      </w:r>
    </w:p>
    <w:p w:rsidR="00906235" w:rsidRPr="004F3515" w:rsidRDefault="00906235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  <w:r w:rsidRPr="004F3515">
        <w:rPr>
          <w:b/>
          <w:sz w:val="28"/>
          <w:szCs w:val="28"/>
        </w:rPr>
        <w:lastRenderedPageBreak/>
        <w:t>Перечень терминов и сокращений</w:t>
      </w:r>
      <w:bookmarkEnd w:id="0"/>
    </w:p>
    <w:p w:rsidR="00C84D92" w:rsidRPr="004F3515" w:rsidRDefault="00C84D92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center"/>
        <w:outlineLvl w:val="0"/>
        <w:rPr>
          <w:b/>
          <w:sz w:val="28"/>
          <w:szCs w:val="28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083"/>
        <w:gridCol w:w="7231"/>
      </w:tblGrid>
      <w:tr w:rsidR="00906235" w:rsidRPr="004F3515" w:rsidTr="00C84D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6"/>
        </w:trPr>
        <w:tc>
          <w:tcPr>
            <w:tcW w:w="3083" w:type="dxa"/>
            <w:hideMark/>
          </w:tcPr>
          <w:p w:rsidR="00906235" w:rsidRPr="004F3515" w:rsidRDefault="00906235" w:rsidP="00C84D92">
            <w:pPr>
              <w:spacing w:beforeAutospacing="0" w:afterAutospacing="0"/>
              <w:rPr>
                <w:szCs w:val="20"/>
              </w:rPr>
            </w:pPr>
            <w:r w:rsidRPr="004F3515">
              <w:rPr>
                <w:szCs w:val="20"/>
              </w:rPr>
              <w:t>Термин, сокращение</w:t>
            </w:r>
          </w:p>
        </w:tc>
        <w:tc>
          <w:tcPr>
            <w:tcW w:w="7231" w:type="dxa"/>
            <w:hideMark/>
          </w:tcPr>
          <w:p w:rsidR="00906235" w:rsidRPr="004F3515" w:rsidRDefault="00906235" w:rsidP="00C84D92">
            <w:pPr>
              <w:spacing w:beforeAutospacing="0" w:afterAutospacing="0"/>
              <w:rPr>
                <w:szCs w:val="20"/>
              </w:rPr>
            </w:pPr>
            <w:r w:rsidRPr="004F3515">
              <w:rPr>
                <w:szCs w:val="20"/>
              </w:rPr>
              <w:t>Пояснение</w:t>
            </w:r>
          </w:p>
        </w:tc>
      </w:tr>
      <w:tr w:rsidR="00906235" w:rsidRPr="004F3515" w:rsidTr="00C84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35" w:rsidRPr="004F3515" w:rsidRDefault="00B34258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РГУ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35" w:rsidRPr="004F3515" w:rsidRDefault="00B34258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Автоматизированная информационная система «Реестр государственных и муниципальных услуг Камчатского края»</w:t>
            </w:r>
          </w:p>
        </w:tc>
      </w:tr>
      <w:tr w:rsidR="0037183D" w:rsidRPr="004F3515" w:rsidTr="00C84D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D" w:rsidRPr="004F3515" w:rsidRDefault="0037183D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РПГУ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D" w:rsidRPr="004F3515" w:rsidRDefault="0037183D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Портал государственных и муниципальных услуг Камчатского края</w:t>
            </w:r>
          </w:p>
        </w:tc>
      </w:tr>
      <w:tr w:rsidR="0037183D" w:rsidRPr="004F3515" w:rsidTr="00C84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D" w:rsidRPr="004F3515" w:rsidRDefault="0037183D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ЕПГУ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D" w:rsidRPr="004F3515" w:rsidRDefault="0037183D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Единый портал государственных услуг Российской Федерации</w:t>
            </w:r>
          </w:p>
        </w:tc>
      </w:tr>
      <w:tr w:rsidR="00B34258" w:rsidRPr="004F3515" w:rsidTr="00C84D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58" w:rsidRPr="004F3515" w:rsidRDefault="00B34258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АР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58" w:rsidRPr="004F3515" w:rsidRDefault="00B34258" w:rsidP="006819A7">
            <w:pPr>
              <w:rPr>
                <w:szCs w:val="20"/>
              </w:rPr>
            </w:pPr>
            <w:r w:rsidRPr="004F3515">
              <w:rPr>
                <w:szCs w:val="20"/>
              </w:rPr>
              <w:t>Административный регламент государственной услуги</w:t>
            </w:r>
          </w:p>
        </w:tc>
      </w:tr>
      <w:tr w:rsidR="001D3EED" w:rsidRPr="004F3515" w:rsidTr="00C84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D" w:rsidRPr="004F3515" w:rsidRDefault="001D3EED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ТАР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D" w:rsidRPr="004F3515" w:rsidRDefault="001D3EED" w:rsidP="001D3EED">
            <w:pPr>
              <w:rPr>
                <w:szCs w:val="20"/>
              </w:rPr>
            </w:pPr>
            <w:r w:rsidRPr="004F3515">
              <w:rPr>
                <w:szCs w:val="20"/>
              </w:rPr>
              <w:t>Административный регламент для муниципальной услуги, включенной в типовой перечень (Типовой административный регламент)</w:t>
            </w:r>
          </w:p>
        </w:tc>
      </w:tr>
      <w:tr w:rsidR="00906235" w:rsidRPr="004F3515" w:rsidTr="00C84D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35" w:rsidRPr="004F3515" w:rsidRDefault="00906235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Мониторинг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35" w:rsidRPr="004F3515" w:rsidRDefault="00906235" w:rsidP="001D3EED">
            <w:pPr>
              <w:rPr>
                <w:szCs w:val="20"/>
              </w:rPr>
            </w:pPr>
            <w:r w:rsidRPr="004F3515">
              <w:rPr>
                <w:szCs w:val="20"/>
              </w:rPr>
              <w:t xml:space="preserve">Мониторинг </w:t>
            </w:r>
            <w:r w:rsidR="001D3EED" w:rsidRPr="004F3515">
              <w:rPr>
                <w:szCs w:val="20"/>
              </w:rPr>
              <w:t>повышения качества и доступности государственных услуг, в том числе в электронной форме</w:t>
            </w:r>
          </w:p>
        </w:tc>
      </w:tr>
      <w:tr w:rsidR="00906235" w:rsidRPr="004F3515" w:rsidTr="00C84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35" w:rsidRPr="004F3515" w:rsidRDefault="00906235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Методика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35" w:rsidRPr="004F3515" w:rsidRDefault="00906235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 xml:space="preserve">Методика </w:t>
            </w:r>
            <w:r w:rsidR="001D3EED" w:rsidRPr="004F3515">
              <w:rPr>
                <w:szCs w:val="20"/>
              </w:rPr>
              <w:t>рейтингования исполнительных органов государственной власти Камчатского края по повышению качества и доступности государственных услуг, в том числе в электронной форме</w:t>
            </w:r>
          </w:p>
        </w:tc>
      </w:tr>
      <w:tr w:rsidR="0037183D" w:rsidRPr="004F3515" w:rsidTr="00C84D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D" w:rsidRPr="004F3515" w:rsidRDefault="0037183D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Матрица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D" w:rsidRPr="004F3515" w:rsidRDefault="0037183D" w:rsidP="0037183D">
            <w:pPr>
              <w:rPr>
                <w:szCs w:val="20"/>
              </w:rPr>
            </w:pPr>
            <w:r w:rsidRPr="004F3515">
              <w:rPr>
                <w:szCs w:val="20"/>
              </w:rPr>
              <w:t>Матрица составов действий, которые заявитель вправе совершить в электронной форме при получении услуги с использованием единого портала и/или регионального портала услуг</w:t>
            </w:r>
          </w:p>
        </w:tc>
      </w:tr>
      <w:tr w:rsidR="00906235" w:rsidRPr="004F3515" w:rsidTr="00487D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1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35" w:rsidRPr="004F3515" w:rsidRDefault="00906235" w:rsidP="00C84D92">
            <w:pPr>
              <w:rPr>
                <w:szCs w:val="20"/>
              </w:rPr>
            </w:pPr>
            <w:r w:rsidRPr="004F3515">
              <w:rPr>
                <w:bCs/>
              </w:rPr>
              <w:t>Сводный индекс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35" w:rsidRPr="004F3515" w:rsidRDefault="00906235" w:rsidP="001D3EED">
            <w:pPr>
              <w:rPr>
                <w:szCs w:val="20"/>
              </w:rPr>
            </w:pPr>
            <w:r w:rsidRPr="004F3515">
              <w:rPr>
                <w:bCs/>
              </w:rPr>
              <w:t xml:space="preserve">Сводный индекс </w:t>
            </w:r>
            <w:r w:rsidR="004927D8" w:rsidRPr="004F3515">
              <w:rPr>
                <w:bCs/>
              </w:rPr>
              <w:t xml:space="preserve">оценки </w:t>
            </w:r>
            <w:r w:rsidR="001D3EED" w:rsidRPr="004F3515">
              <w:rPr>
                <w:bCs/>
              </w:rPr>
              <w:t>мероприятий, направленных на повышение качества и доступности государственных услуг, в том числе в электронной форме</w:t>
            </w:r>
            <w:r w:rsidR="009C309A">
              <w:rPr>
                <w:bCs/>
              </w:rPr>
              <w:t>.</w:t>
            </w:r>
          </w:p>
        </w:tc>
      </w:tr>
      <w:tr w:rsidR="00906235" w:rsidRPr="004F3515" w:rsidTr="00C84D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35" w:rsidRPr="004F3515" w:rsidRDefault="001D3EED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Отчет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35" w:rsidRPr="004F3515" w:rsidRDefault="001D3EED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Ежемесячный отчет в адрес Минэкономразвития Камчатского края о статусе внесения изменений в Административные регламенты</w:t>
            </w:r>
            <w:r w:rsidR="009A5681" w:rsidRPr="004F3515">
              <w:rPr>
                <w:szCs w:val="20"/>
              </w:rPr>
              <w:t xml:space="preserve">, не позднее 5 числа месяца, следующего за отчетным, по форме </w:t>
            </w:r>
            <w:r w:rsidR="00487D97" w:rsidRPr="004F3515">
              <w:rPr>
                <w:szCs w:val="20"/>
              </w:rPr>
              <w:t>согласно приложению</w:t>
            </w:r>
            <w:r w:rsidR="009A5681" w:rsidRPr="004F3515">
              <w:rPr>
                <w:szCs w:val="20"/>
              </w:rPr>
              <w:t xml:space="preserve"> № 1</w:t>
            </w:r>
          </w:p>
        </w:tc>
      </w:tr>
      <w:tr w:rsidR="00906235" w:rsidRPr="004F3515" w:rsidTr="00C84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35" w:rsidRPr="004F3515" w:rsidRDefault="001D3EED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ИОГВ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35" w:rsidRPr="004F3515" w:rsidRDefault="001D3EED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Исполнительные органы государственной власти Камчатского края</w:t>
            </w:r>
          </w:p>
        </w:tc>
      </w:tr>
      <w:tr w:rsidR="009A5681" w:rsidRPr="004F3515" w:rsidTr="009C30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5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81" w:rsidRPr="004F3515" w:rsidRDefault="009A5681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ОМС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81" w:rsidRPr="004F3515" w:rsidRDefault="009A5681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Органы местного самоуправления в Камчатском крае</w:t>
            </w:r>
          </w:p>
        </w:tc>
      </w:tr>
      <w:tr w:rsidR="004B0005" w:rsidRPr="004F3515" w:rsidTr="00C84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5" w:rsidRPr="004F3515" w:rsidRDefault="004B0005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lastRenderedPageBreak/>
              <w:t>Ответственное лицо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5" w:rsidRPr="004F3515" w:rsidRDefault="004B0005" w:rsidP="004B0005">
            <w:pPr>
              <w:rPr>
                <w:szCs w:val="20"/>
              </w:rPr>
            </w:pPr>
            <w:r w:rsidRPr="004F3515">
              <w:rPr>
                <w:szCs w:val="20"/>
              </w:rPr>
              <w:t>Лицо, ответственное за исполнение мероприятий по повышению качества и доступности государственных услуг, в том числе в электронной форме (специалист, непосредственно подготавливающий проекты нормативных правовых актов, вносящи</w:t>
            </w:r>
            <w:r w:rsidR="009C309A">
              <w:rPr>
                <w:szCs w:val="20"/>
              </w:rPr>
              <w:t>х</w:t>
            </w:r>
            <w:r w:rsidRPr="004F3515">
              <w:rPr>
                <w:szCs w:val="20"/>
              </w:rPr>
              <w:t xml:space="preserve"> изменени</w:t>
            </w:r>
            <w:r w:rsidR="009C309A">
              <w:rPr>
                <w:szCs w:val="20"/>
              </w:rPr>
              <w:t>я</w:t>
            </w:r>
            <w:r w:rsidRPr="004F3515">
              <w:rPr>
                <w:szCs w:val="20"/>
              </w:rPr>
              <w:t xml:space="preserve"> в Административные регламенты, разрабатывающий Матрицу составов действий, направляющий Отчеты и т.п.)</w:t>
            </w:r>
          </w:p>
        </w:tc>
      </w:tr>
      <w:tr w:rsidR="000A6FD6" w:rsidRPr="004F3515" w:rsidTr="00C84D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D6" w:rsidRPr="004F3515" w:rsidRDefault="000A6FD6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Комиссия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FD6" w:rsidRPr="004F3515" w:rsidRDefault="00FE7175" w:rsidP="004B0005">
            <w:pPr>
              <w:rPr>
                <w:szCs w:val="20"/>
              </w:rPr>
            </w:pPr>
            <w:r w:rsidRPr="004F3515">
              <w:rPr>
                <w:szCs w:val="20"/>
              </w:rPr>
              <w:t>Комиссия по обеспечению повышения качества и доступности предоставления государственных и муниципальных услуг в Камчатском крае, в том числе с использованием информационно-телекоммуникационных технологий</w:t>
            </w:r>
          </w:p>
        </w:tc>
      </w:tr>
      <w:tr w:rsidR="0037183D" w:rsidRPr="004F3515" w:rsidTr="00C84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D" w:rsidRPr="004F3515" w:rsidRDefault="0037183D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Рабочая группа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D" w:rsidRPr="004F3515" w:rsidRDefault="0037183D" w:rsidP="004B0005">
            <w:pPr>
              <w:rPr>
                <w:szCs w:val="20"/>
              </w:rPr>
            </w:pPr>
            <w:r w:rsidRPr="004F3515">
              <w:rPr>
                <w:szCs w:val="20"/>
              </w:rPr>
              <w:t>Рабочая группа по использованию информационных технологий при предоставлении государственных и муниципальных услуг в Камчатском крае</w:t>
            </w:r>
          </w:p>
        </w:tc>
      </w:tr>
      <w:tr w:rsidR="00816947" w:rsidRPr="004F3515" w:rsidTr="00C84D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47" w:rsidRPr="004F3515" w:rsidRDefault="00816947" w:rsidP="00C84D92">
            <w:pPr>
              <w:rPr>
                <w:szCs w:val="20"/>
              </w:rPr>
            </w:pPr>
            <w:r w:rsidRPr="004F3515">
              <w:rPr>
                <w:szCs w:val="20"/>
              </w:rPr>
              <w:t>Требования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47" w:rsidRPr="004F3515" w:rsidRDefault="00816947" w:rsidP="004B0005">
            <w:pPr>
              <w:rPr>
                <w:szCs w:val="20"/>
              </w:rPr>
            </w:pPr>
            <w:r w:rsidRPr="004F3515">
              <w:rPr>
                <w:szCs w:val="20"/>
              </w:rPr>
              <w:t>Требования к предоставлению</w:t>
            </w:r>
            <w:r w:rsidR="002A326C" w:rsidRPr="004F3515">
              <w:rPr>
                <w:szCs w:val="20"/>
              </w:rPr>
              <w:t xml:space="preserve"> государственных (муниципальных) услуг в электронной форме</w:t>
            </w:r>
            <w:r w:rsidRPr="004F3515">
              <w:rPr>
                <w:szCs w:val="20"/>
              </w:rPr>
              <w:t xml:space="preserve">, установленные постановлением </w:t>
            </w:r>
            <w:r w:rsidR="002A326C" w:rsidRPr="004F3515">
              <w:rPr>
                <w:szCs w:val="20"/>
              </w:rPr>
              <w:t>Правительства Российской Федерации от 26.03.2016 № 236</w:t>
            </w:r>
          </w:p>
        </w:tc>
      </w:tr>
    </w:tbl>
    <w:p w:rsidR="004B0005" w:rsidRPr="004F3515" w:rsidRDefault="004B0005" w:rsidP="00C84D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jc w:val="both"/>
        <w:rPr>
          <w:bCs/>
          <w:sz w:val="28"/>
          <w:szCs w:val="28"/>
        </w:rPr>
      </w:pPr>
    </w:p>
    <w:p w:rsidR="00906235" w:rsidRPr="004F3515" w:rsidRDefault="00906235" w:rsidP="00A066E5">
      <w:pPr>
        <w:numPr>
          <w:ilvl w:val="0"/>
          <w:numId w:val="3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center"/>
        <w:outlineLvl w:val="0"/>
        <w:rPr>
          <w:b/>
          <w:sz w:val="28"/>
          <w:szCs w:val="28"/>
        </w:rPr>
      </w:pPr>
      <w:bookmarkStart w:id="2" w:name="_Toc419199619"/>
      <w:r w:rsidRPr="004F3515">
        <w:rPr>
          <w:b/>
          <w:sz w:val="28"/>
          <w:szCs w:val="28"/>
        </w:rPr>
        <w:t>Основные положения</w:t>
      </w:r>
      <w:bookmarkEnd w:id="2"/>
    </w:p>
    <w:p w:rsidR="00F706DB" w:rsidRPr="004F3515" w:rsidRDefault="00F706DB" w:rsidP="00A066E5">
      <w:pPr>
        <w:numPr>
          <w:ilvl w:val="1"/>
          <w:numId w:val="3"/>
        </w:numPr>
        <w:tabs>
          <w:tab w:val="left" w:pos="1134"/>
          <w:tab w:val="left" w:pos="5954"/>
        </w:tabs>
        <w:spacing w:line="360" w:lineRule="exact"/>
        <w:ind w:left="0" w:firstLine="709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Настоящая Методика разработана в целях обеспечения повышения качества и доступности государственных услуг, в том числе в электронном виде.</w:t>
      </w:r>
    </w:p>
    <w:p w:rsidR="00F706DB" w:rsidRPr="004F3515" w:rsidRDefault="00F706DB" w:rsidP="00F706DB">
      <w:pPr>
        <w:numPr>
          <w:ilvl w:val="1"/>
          <w:numId w:val="3"/>
        </w:numPr>
        <w:tabs>
          <w:tab w:val="left" w:pos="1134"/>
          <w:tab w:val="left" w:pos="5954"/>
        </w:tabs>
        <w:spacing w:line="360" w:lineRule="exact"/>
        <w:ind w:left="0" w:firstLine="709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 xml:space="preserve">Настоящая Методика описывает процесс мониторинга </w:t>
      </w:r>
      <w:r w:rsidR="009A5681" w:rsidRPr="004F3515">
        <w:rPr>
          <w:bCs/>
          <w:sz w:val="28"/>
          <w:szCs w:val="28"/>
        </w:rPr>
        <w:t xml:space="preserve">уровня </w:t>
      </w:r>
      <w:r w:rsidRPr="004F3515">
        <w:rPr>
          <w:bCs/>
          <w:sz w:val="28"/>
          <w:szCs w:val="28"/>
        </w:rPr>
        <w:t xml:space="preserve">повышения качества и доступности государственных услуг, в том числе в электронном виде, </w:t>
      </w:r>
      <w:r w:rsidR="009A5681" w:rsidRPr="004F3515">
        <w:rPr>
          <w:bCs/>
          <w:sz w:val="28"/>
          <w:szCs w:val="28"/>
        </w:rPr>
        <w:t xml:space="preserve">содержит </w:t>
      </w:r>
      <w:r w:rsidRPr="004F3515">
        <w:rPr>
          <w:bCs/>
          <w:sz w:val="28"/>
          <w:szCs w:val="28"/>
        </w:rPr>
        <w:t xml:space="preserve">критерии оценки и порядок рейтингования </w:t>
      </w:r>
      <w:r w:rsidR="004B0005" w:rsidRPr="004F3515">
        <w:rPr>
          <w:bCs/>
          <w:sz w:val="28"/>
          <w:szCs w:val="28"/>
        </w:rPr>
        <w:t>ИОГВ</w:t>
      </w:r>
      <w:r w:rsidR="00487D97" w:rsidRPr="004F3515">
        <w:rPr>
          <w:bCs/>
          <w:sz w:val="28"/>
          <w:szCs w:val="28"/>
        </w:rPr>
        <w:t xml:space="preserve"> и ОМС</w:t>
      </w:r>
      <w:r w:rsidRPr="004F3515">
        <w:rPr>
          <w:bCs/>
          <w:sz w:val="28"/>
          <w:szCs w:val="28"/>
        </w:rPr>
        <w:t xml:space="preserve"> в целях Мониторинга.</w:t>
      </w:r>
    </w:p>
    <w:p w:rsidR="00F706DB" w:rsidRPr="004F3515" w:rsidRDefault="00F706DB" w:rsidP="00AC2C05">
      <w:pPr>
        <w:numPr>
          <w:ilvl w:val="1"/>
          <w:numId w:val="3"/>
        </w:numPr>
        <w:tabs>
          <w:tab w:val="left" w:pos="1134"/>
          <w:tab w:val="left" w:pos="5954"/>
        </w:tabs>
        <w:spacing w:line="360" w:lineRule="exact"/>
        <w:ind w:left="0" w:firstLine="709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Мониторинг проводится ежемесячно. Результаты мониторинга и рейтингования направляются в адрес заместителя Председателя Правительства Камчатского края М.А. Суббота</w:t>
      </w:r>
      <w:r w:rsidR="00487D97" w:rsidRPr="004F3515">
        <w:rPr>
          <w:bCs/>
          <w:sz w:val="28"/>
          <w:szCs w:val="28"/>
        </w:rPr>
        <w:t xml:space="preserve"> до 10 числа месяца, следующего за отчетным, а также размещаются на странице Минэкономразвития Камчатского края на официальном портале Правительства Камчатского края в разделе «текущая деятельность» подразделе «</w:t>
      </w:r>
      <w:r w:rsidR="00744E79" w:rsidRPr="004F3515">
        <w:rPr>
          <w:bCs/>
          <w:sz w:val="28"/>
          <w:szCs w:val="28"/>
        </w:rPr>
        <w:t>Государственные услуги (функции)</w:t>
      </w:r>
      <w:r w:rsidR="00487D97" w:rsidRPr="004F3515">
        <w:rPr>
          <w:bCs/>
          <w:sz w:val="28"/>
          <w:szCs w:val="28"/>
        </w:rPr>
        <w:t>»</w:t>
      </w:r>
      <w:r w:rsidR="00744E79" w:rsidRPr="004F3515">
        <w:rPr>
          <w:bCs/>
          <w:sz w:val="28"/>
          <w:szCs w:val="28"/>
        </w:rPr>
        <w:t xml:space="preserve"> секция «Предоставление государственных (муниципальных) услуг в электронном виде»</w:t>
      </w:r>
      <w:r w:rsidRPr="004F3515">
        <w:rPr>
          <w:bCs/>
          <w:sz w:val="28"/>
          <w:szCs w:val="28"/>
        </w:rPr>
        <w:t>.</w:t>
      </w:r>
    </w:p>
    <w:p w:rsidR="00906235" w:rsidRDefault="00906235" w:rsidP="00A066E5">
      <w:p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</w:p>
    <w:p w:rsidR="009C309A" w:rsidRDefault="009C309A" w:rsidP="00A066E5">
      <w:p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</w:p>
    <w:p w:rsidR="009C309A" w:rsidRDefault="009C309A" w:rsidP="00A066E5">
      <w:p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</w:p>
    <w:p w:rsidR="009C309A" w:rsidRDefault="009C309A" w:rsidP="00A066E5">
      <w:p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</w:p>
    <w:p w:rsidR="009C309A" w:rsidRPr="004F3515" w:rsidRDefault="009C309A" w:rsidP="00A066E5">
      <w:p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</w:p>
    <w:p w:rsidR="00906235" w:rsidRPr="004F3515" w:rsidRDefault="00906235" w:rsidP="00A066E5">
      <w:pPr>
        <w:numPr>
          <w:ilvl w:val="0"/>
          <w:numId w:val="3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center"/>
        <w:outlineLvl w:val="0"/>
        <w:rPr>
          <w:b/>
          <w:sz w:val="28"/>
          <w:szCs w:val="28"/>
        </w:rPr>
      </w:pPr>
      <w:bookmarkStart w:id="3" w:name="_Toc419199620"/>
      <w:r w:rsidRPr="004F3515">
        <w:rPr>
          <w:b/>
          <w:sz w:val="28"/>
          <w:szCs w:val="28"/>
        </w:rPr>
        <w:lastRenderedPageBreak/>
        <w:t>Описание процесса мониторинга</w:t>
      </w:r>
      <w:bookmarkEnd w:id="3"/>
    </w:p>
    <w:p w:rsidR="00906235" w:rsidRPr="004F3515" w:rsidRDefault="00906235" w:rsidP="004F3515">
      <w:pPr>
        <w:numPr>
          <w:ilvl w:val="1"/>
          <w:numId w:val="3"/>
        </w:numPr>
        <w:tabs>
          <w:tab w:val="left" w:pos="1134"/>
          <w:tab w:val="left" w:pos="5954"/>
        </w:tabs>
        <w:spacing w:line="360" w:lineRule="exact"/>
        <w:ind w:left="0" w:firstLine="709"/>
        <w:jc w:val="center"/>
        <w:rPr>
          <w:b/>
          <w:bCs/>
          <w:sz w:val="28"/>
          <w:szCs w:val="28"/>
        </w:rPr>
      </w:pPr>
      <w:r w:rsidRPr="004F3515">
        <w:rPr>
          <w:b/>
          <w:bCs/>
          <w:sz w:val="28"/>
          <w:szCs w:val="28"/>
        </w:rPr>
        <w:t xml:space="preserve">Мониторинг производится в отношении </w:t>
      </w:r>
      <w:r w:rsidR="00F706DB" w:rsidRPr="004F3515">
        <w:rPr>
          <w:b/>
          <w:bCs/>
          <w:sz w:val="28"/>
          <w:szCs w:val="28"/>
        </w:rPr>
        <w:t xml:space="preserve">следующих </w:t>
      </w:r>
      <w:r w:rsidR="006819A7" w:rsidRPr="004F3515">
        <w:rPr>
          <w:b/>
          <w:bCs/>
          <w:sz w:val="28"/>
          <w:szCs w:val="28"/>
        </w:rPr>
        <w:t>показателей</w:t>
      </w:r>
      <w:r w:rsidR="00F706DB" w:rsidRPr="004F3515">
        <w:rPr>
          <w:b/>
          <w:bCs/>
          <w:sz w:val="28"/>
          <w:szCs w:val="28"/>
        </w:rPr>
        <w:t>:</w:t>
      </w:r>
    </w:p>
    <w:p w:rsidR="00906235" w:rsidRPr="004F3515" w:rsidRDefault="006307A3" w:rsidP="00A066E5">
      <w:pPr>
        <w:numPr>
          <w:ilvl w:val="1"/>
          <w:numId w:val="6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Наличие в ИОГВ (ОМС) Ответственного лица</w:t>
      </w:r>
      <w:r w:rsidR="00906235" w:rsidRPr="004F3515">
        <w:rPr>
          <w:bCs/>
          <w:sz w:val="28"/>
          <w:szCs w:val="28"/>
        </w:rPr>
        <w:t>;</w:t>
      </w:r>
    </w:p>
    <w:p w:rsidR="00906235" w:rsidRPr="004F3515" w:rsidRDefault="004B0005" w:rsidP="00A066E5">
      <w:pPr>
        <w:numPr>
          <w:ilvl w:val="1"/>
          <w:numId w:val="6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Своевременн</w:t>
      </w:r>
      <w:r w:rsidR="006307A3" w:rsidRPr="004F3515">
        <w:rPr>
          <w:bCs/>
          <w:sz w:val="28"/>
          <w:szCs w:val="28"/>
        </w:rPr>
        <w:t>ость</w:t>
      </w:r>
      <w:r w:rsidRPr="004F3515">
        <w:rPr>
          <w:bCs/>
          <w:sz w:val="28"/>
          <w:szCs w:val="28"/>
        </w:rPr>
        <w:t xml:space="preserve"> предоставлени</w:t>
      </w:r>
      <w:r w:rsidR="006307A3" w:rsidRPr="004F3515">
        <w:rPr>
          <w:bCs/>
          <w:sz w:val="28"/>
          <w:szCs w:val="28"/>
        </w:rPr>
        <w:t>я</w:t>
      </w:r>
      <w:r w:rsidRPr="004F3515">
        <w:rPr>
          <w:bCs/>
          <w:sz w:val="28"/>
          <w:szCs w:val="28"/>
        </w:rPr>
        <w:t xml:space="preserve"> </w:t>
      </w:r>
      <w:r w:rsidR="006307A3" w:rsidRPr="004F3515">
        <w:rPr>
          <w:bCs/>
          <w:sz w:val="28"/>
          <w:szCs w:val="28"/>
        </w:rPr>
        <w:t>О</w:t>
      </w:r>
      <w:r w:rsidRPr="004F3515">
        <w:rPr>
          <w:bCs/>
          <w:sz w:val="28"/>
          <w:szCs w:val="28"/>
        </w:rPr>
        <w:t>тчетов в адрес Минэкономразвития Камчатского края;</w:t>
      </w:r>
    </w:p>
    <w:p w:rsidR="004B0005" w:rsidRPr="004F3515" w:rsidRDefault="004B0005" w:rsidP="00A066E5">
      <w:pPr>
        <w:numPr>
          <w:ilvl w:val="1"/>
          <w:numId w:val="6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Полнота сведений в отчетах, представленных в адрес Минэкономразвития Камчатского края;</w:t>
      </w:r>
    </w:p>
    <w:p w:rsidR="004B0005" w:rsidRPr="004F3515" w:rsidRDefault="004B0005" w:rsidP="00A066E5">
      <w:pPr>
        <w:numPr>
          <w:ilvl w:val="1"/>
          <w:numId w:val="6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Количество утвержденных Административных регламентов</w:t>
      </w:r>
      <w:r w:rsidR="0037183D" w:rsidRPr="004F3515">
        <w:rPr>
          <w:bCs/>
          <w:sz w:val="28"/>
          <w:szCs w:val="28"/>
        </w:rPr>
        <w:t>, соответствующих требованиям действующего законодательства</w:t>
      </w:r>
      <w:r w:rsidR="006307A3" w:rsidRPr="004F3515">
        <w:rPr>
          <w:bCs/>
          <w:sz w:val="28"/>
          <w:szCs w:val="28"/>
        </w:rPr>
        <w:t xml:space="preserve"> из общего числа Административных регламентов ИОГВ (ОМС)</w:t>
      </w:r>
      <w:r w:rsidRPr="004F3515">
        <w:rPr>
          <w:bCs/>
          <w:sz w:val="28"/>
          <w:szCs w:val="28"/>
        </w:rPr>
        <w:t>;</w:t>
      </w:r>
    </w:p>
    <w:p w:rsidR="0037183D" w:rsidRPr="004F3515" w:rsidRDefault="006307A3" w:rsidP="00A066E5">
      <w:pPr>
        <w:numPr>
          <w:ilvl w:val="1"/>
          <w:numId w:val="6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Наличие а</w:t>
      </w:r>
      <w:r w:rsidR="0037183D" w:rsidRPr="004F3515">
        <w:rPr>
          <w:bCs/>
          <w:sz w:val="28"/>
          <w:szCs w:val="28"/>
        </w:rPr>
        <w:t>ктуал</w:t>
      </w:r>
      <w:r w:rsidRPr="004F3515">
        <w:rPr>
          <w:bCs/>
          <w:sz w:val="28"/>
          <w:szCs w:val="28"/>
        </w:rPr>
        <w:t>ьной</w:t>
      </w:r>
      <w:r w:rsidR="0037183D" w:rsidRPr="004F3515">
        <w:rPr>
          <w:bCs/>
          <w:sz w:val="28"/>
          <w:szCs w:val="28"/>
        </w:rPr>
        <w:t xml:space="preserve"> Матриц</w:t>
      </w:r>
      <w:r w:rsidRPr="004F3515">
        <w:rPr>
          <w:bCs/>
          <w:sz w:val="28"/>
          <w:szCs w:val="28"/>
        </w:rPr>
        <w:t>ы</w:t>
      </w:r>
      <w:r w:rsidR="0037183D" w:rsidRPr="004F3515">
        <w:rPr>
          <w:bCs/>
          <w:sz w:val="28"/>
          <w:szCs w:val="28"/>
        </w:rPr>
        <w:t>, согласованн</w:t>
      </w:r>
      <w:r w:rsidRPr="004F3515">
        <w:rPr>
          <w:bCs/>
          <w:sz w:val="28"/>
          <w:szCs w:val="28"/>
        </w:rPr>
        <w:t>ой</w:t>
      </w:r>
      <w:r w:rsidR="0037183D" w:rsidRPr="004F3515">
        <w:rPr>
          <w:bCs/>
          <w:sz w:val="28"/>
          <w:szCs w:val="28"/>
        </w:rPr>
        <w:t xml:space="preserve"> с Агентством по информатизации и связи Камчатского края, одобренн</w:t>
      </w:r>
      <w:r w:rsidRPr="004F3515">
        <w:rPr>
          <w:bCs/>
          <w:sz w:val="28"/>
          <w:szCs w:val="28"/>
        </w:rPr>
        <w:t>ой</w:t>
      </w:r>
      <w:r w:rsidR="0037183D" w:rsidRPr="004F3515">
        <w:rPr>
          <w:bCs/>
          <w:sz w:val="28"/>
          <w:szCs w:val="28"/>
        </w:rPr>
        <w:t xml:space="preserve"> на заседании</w:t>
      </w:r>
      <w:r w:rsidR="00795429" w:rsidRPr="004F3515">
        <w:rPr>
          <w:bCs/>
          <w:sz w:val="28"/>
          <w:szCs w:val="28"/>
        </w:rPr>
        <w:t xml:space="preserve"> Рабочей группы</w:t>
      </w:r>
      <w:r w:rsidRPr="004F3515">
        <w:rPr>
          <w:bCs/>
          <w:sz w:val="28"/>
          <w:szCs w:val="28"/>
        </w:rPr>
        <w:t xml:space="preserve"> для каждой государственной (муниципальной) услуги, включая под услуги с отличным от основной услуги процессом предоставления</w:t>
      </w:r>
      <w:r w:rsidR="00C75FF3" w:rsidRPr="004F3515">
        <w:rPr>
          <w:bCs/>
          <w:sz w:val="28"/>
          <w:szCs w:val="28"/>
        </w:rPr>
        <w:t>;</w:t>
      </w:r>
    </w:p>
    <w:p w:rsidR="00C75FF3" w:rsidRPr="004F3515" w:rsidRDefault="00C75FF3" w:rsidP="00A066E5">
      <w:pPr>
        <w:numPr>
          <w:ilvl w:val="1"/>
          <w:numId w:val="6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Сведения о государственной услуге, внесенные в РГУ (в статусе «Опубликовано»);</w:t>
      </w:r>
    </w:p>
    <w:p w:rsidR="00C75FF3" w:rsidRPr="004F3515" w:rsidRDefault="00C75FF3" w:rsidP="00A066E5">
      <w:pPr>
        <w:numPr>
          <w:ilvl w:val="1"/>
          <w:numId w:val="6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Доступность в электронной форме действий (закрепленных в Матрице для каждой государственной услуги), согласно АР, на РГУ и/или ЕПГУ;</w:t>
      </w:r>
    </w:p>
    <w:p w:rsidR="00C75FF3" w:rsidRPr="004F3515" w:rsidRDefault="00C75FF3" w:rsidP="00A066E5">
      <w:pPr>
        <w:numPr>
          <w:ilvl w:val="1"/>
          <w:numId w:val="6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Количество разработанных совместно с органами местного самоуправления в Камчатском крае методических рекомендаций в виде ТАР;</w:t>
      </w:r>
    </w:p>
    <w:p w:rsidR="00C75FF3" w:rsidRDefault="00C75FF3" w:rsidP="00A066E5">
      <w:pPr>
        <w:numPr>
          <w:ilvl w:val="1"/>
          <w:numId w:val="6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Количество размещенных на официальной странице ИОГВ ТАР</w:t>
      </w:r>
      <w:r w:rsidR="006307A3" w:rsidRPr="004F3515">
        <w:rPr>
          <w:bCs/>
          <w:sz w:val="28"/>
          <w:szCs w:val="28"/>
        </w:rPr>
        <w:t xml:space="preserve"> от общего количества ТАР в сфере регулирования ИОГВ</w:t>
      </w:r>
      <w:r w:rsidRPr="004F3515">
        <w:rPr>
          <w:bCs/>
          <w:sz w:val="28"/>
          <w:szCs w:val="28"/>
        </w:rPr>
        <w:t>.</w:t>
      </w:r>
    </w:p>
    <w:p w:rsidR="004E2120" w:rsidRPr="004F3515" w:rsidRDefault="004E2120" w:rsidP="004E2120">
      <w:pPr>
        <w:tabs>
          <w:tab w:val="left" w:pos="1134"/>
          <w:tab w:val="left" w:pos="5954"/>
        </w:tabs>
        <w:spacing w:line="360" w:lineRule="exact"/>
        <w:ind w:left="792"/>
        <w:jc w:val="both"/>
        <w:rPr>
          <w:bCs/>
          <w:sz w:val="28"/>
          <w:szCs w:val="28"/>
        </w:rPr>
      </w:pPr>
    </w:p>
    <w:p w:rsidR="00CE19FE" w:rsidRPr="004F3515" w:rsidRDefault="00CE19FE" w:rsidP="004F3515">
      <w:pPr>
        <w:numPr>
          <w:ilvl w:val="1"/>
          <w:numId w:val="3"/>
        </w:numPr>
        <w:tabs>
          <w:tab w:val="left" w:pos="1134"/>
          <w:tab w:val="left" w:pos="5954"/>
        </w:tabs>
        <w:spacing w:line="360" w:lineRule="exact"/>
        <w:ind w:left="0" w:firstLine="709"/>
        <w:jc w:val="center"/>
        <w:rPr>
          <w:b/>
          <w:bCs/>
          <w:sz w:val="28"/>
          <w:szCs w:val="28"/>
        </w:rPr>
      </w:pPr>
      <w:r w:rsidRPr="004F3515">
        <w:rPr>
          <w:b/>
          <w:bCs/>
          <w:sz w:val="28"/>
          <w:szCs w:val="28"/>
        </w:rPr>
        <w:t>Порядок предоставления сведений о показателях, участвующих в Мониторинге.</w:t>
      </w:r>
    </w:p>
    <w:p w:rsidR="00CE19FE" w:rsidRPr="004F3515" w:rsidRDefault="00CE19FE" w:rsidP="004F3515">
      <w:pPr>
        <w:numPr>
          <w:ilvl w:val="1"/>
          <w:numId w:val="8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Сведения о следующих показателях</w:t>
      </w:r>
      <w:r w:rsidR="00FE7175" w:rsidRPr="004F3515">
        <w:rPr>
          <w:bCs/>
          <w:sz w:val="28"/>
          <w:szCs w:val="28"/>
        </w:rPr>
        <w:t xml:space="preserve"> предоставляются ИОГВ (ОМС) в адрес Минэкономразвития Камчатского края согласно форме (Приложение №</w:t>
      </w:r>
      <w:r w:rsidR="004E2120">
        <w:rPr>
          <w:bCs/>
          <w:sz w:val="28"/>
          <w:szCs w:val="28"/>
        </w:rPr>
        <w:t xml:space="preserve"> </w:t>
      </w:r>
      <w:r w:rsidR="00FE7175" w:rsidRPr="004F3515">
        <w:rPr>
          <w:bCs/>
          <w:sz w:val="28"/>
          <w:szCs w:val="28"/>
        </w:rPr>
        <w:t>1)</w:t>
      </w:r>
      <w:r w:rsidR="004E2120">
        <w:rPr>
          <w:bCs/>
          <w:sz w:val="28"/>
          <w:szCs w:val="28"/>
        </w:rPr>
        <w:br/>
      </w:r>
      <w:r w:rsidR="00FE7175" w:rsidRPr="004F3515">
        <w:rPr>
          <w:bCs/>
          <w:sz w:val="28"/>
          <w:szCs w:val="28"/>
        </w:rPr>
        <w:t>по</w:t>
      </w:r>
      <w:r w:rsidR="004E2120">
        <w:rPr>
          <w:bCs/>
          <w:sz w:val="28"/>
          <w:szCs w:val="28"/>
        </w:rPr>
        <w:t>средств</w:t>
      </w:r>
      <w:r w:rsidR="009C309A">
        <w:rPr>
          <w:bCs/>
          <w:sz w:val="28"/>
          <w:szCs w:val="28"/>
        </w:rPr>
        <w:t>о</w:t>
      </w:r>
      <w:r w:rsidR="004E2120">
        <w:rPr>
          <w:bCs/>
          <w:sz w:val="28"/>
          <w:szCs w:val="28"/>
        </w:rPr>
        <w:t xml:space="preserve">м </w:t>
      </w:r>
      <w:r w:rsidR="00FE7175" w:rsidRPr="004F3515">
        <w:rPr>
          <w:bCs/>
          <w:sz w:val="28"/>
          <w:szCs w:val="28"/>
        </w:rPr>
        <w:t>электронной почт</w:t>
      </w:r>
      <w:r w:rsidR="004E2120">
        <w:rPr>
          <w:bCs/>
          <w:sz w:val="28"/>
          <w:szCs w:val="28"/>
        </w:rPr>
        <w:t>ы</w:t>
      </w:r>
      <w:r w:rsidR="00FE7175" w:rsidRPr="004F3515">
        <w:rPr>
          <w:bCs/>
          <w:sz w:val="28"/>
          <w:szCs w:val="28"/>
        </w:rPr>
        <w:t xml:space="preserve"> (адрес: </w:t>
      </w:r>
      <w:hyperlink r:id="rId8" w:history="1">
        <w:r w:rsidR="00FE7175" w:rsidRPr="004F3515">
          <w:rPr>
            <w:rStyle w:val="af6"/>
            <w:sz w:val="28"/>
            <w:szCs w:val="28"/>
            <w:lang w:val="en-US"/>
          </w:rPr>
          <w:t>gosuslugi</w:t>
        </w:r>
        <w:r w:rsidR="00FE7175" w:rsidRPr="004F3515">
          <w:rPr>
            <w:rStyle w:val="af6"/>
            <w:sz w:val="28"/>
            <w:szCs w:val="28"/>
          </w:rPr>
          <w:t>@</w:t>
        </w:r>
        <w:r w:rsidR="00FE7175" w:rsidRPr="004F3515">
          <w:rPr>
            <w:rStyle w:val="af6"/>
            <w:sz w:val="28"/>
            <w:szCs w:val="28"/>
            <w:lang w:val="en-US"/>
          </w:rPr>
          <w:t>kamgov</w:t>
        </w:r>
        <w:r w:rsidR="00FE7175" w:rsidRPr="004F3515">
          <w:rPr>
            <w:rStyle w:val="af6"/>
            <w:sz w:val="28"/>
            <w:szCs w:val="28"/>
          </w:rPr>
          <w:t>.</w:t>
        </w:r>
        <w:r w:rsidR="00FE7175" w:rsidRPr="004F3515">
          <w:rPr>
            <w:rStyle w:val="af6"/>
            <w:sz w:val="28"/>
            <w:szCs w:val="28"/>
            <w:lang w:val="en-US"/>
          </w:rPr>
          <w:t>ru</w:t>
        </w:r>
      </w:hyperlink>
      <w:r w:rsidR="00FE7175" w:rsidRPr="004F3515">
        <w:rPr>
          <w:bCs/>
          <w:sz w:val="28"/>
          <w:szCs w:val="28"/>
        </w:rPr>
        <w:t xml:space="preserve">) </w:t>
      </w:r>
      <w:r w:rsidR="00D54B92" w:rsidRPr="004F3515">
        <w:rPr>
          <w:bCs/>
          <w:sz w:val="28"/>
          <w:szCs w:val="28"/>
        </w:rPr>
        <w:t xml:space="preserve">в формате электронной таблицы </w:t>
      </w:r>
      <w:r w:rsidR="00D54B92" w:rsidRPr="004F3515">
        <w:rPr>
          <w:bCs/>
          <w:sz w:val="28"/>
          <w:szCs w:val="28"/>
          <w:lang w:val="en-US"/>
        </w:rPr>
        <w:t>Microsoft</w:t>
      </w:r>
      <w:r w:rsidR="00D54B92" w:rsidRPr="004F3515">
        <w:rPr>
          <w:bCs/>
          <w:sz w:val="28"/>
          <w:szCs w:val="28"/>
        </w:rPr>
        <w:t xml:space="preserve"> </w:t>
      </w:r>
      <w:r w:rsidR="00D54B92" w:rsidRPr="004F3515">
        <w:rPr>
          <w:bCs/>
          <w:sz w:val="28"/>
          <w:szCs w:val="28"/>
          <w:lang w:val="en-US"/>
        </w:rPr>
        <w:t>Excel</w:t>
      </w:r>
      <w:r w:rsidR="00D54B92" w:rsidRPr="004F3515">
        <w:rPr>
          <w:bCs/>
          <w:sz w:val="28"/>
          <w:szCs w:val="28"/>
        </w:rPr>
        <w:t xml:space="preserve"> </w:t>
      </w:r>
      <w:r w:rsidR="00FE7175" w:rsidRPr="004F3515">
        <w:rPr>
          <w:bCs/>
          <w:sz w:val="28"/>
          <w:szCs w:val="28"/>
        </w:rPr>
        <w:t>ежемесячно не позднее 5 числа месяца, следующего за отчетным</w:t>
      </w:r>
      <w:r w:rsidRPr="004F3515">
        <w:rPr>
          <w:bCs/>
          <w:sz w:val="28"/>
          <w:szCs w:val="28"/>
        </w:rPr>
        <w:t>:</w:t>
      </w:r>
    </w:p>
    <w:p w:rsidR="00816947" w:rsidRPr="004F3515" w:rsidRDefault="00816947" w:rsidP="004F3515">
      <w:pPr>
        <w:pStyle w:val="ad"/>
        <w:numPr>
          <w:ilvl w:val="0"/>
          <w:numId w:val="9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Фамилия Имя Отчество Ответственного лица;</w:t>
      </w:r>
    </w:p>
    <w:p w:rsidR="00816947" w:rsidRPr="004F3515" w:rsidRDefault="00816947" w:rsidP="004F3515">
      <w:pPr>
        <w:pStyle w:val="ad"/>
        <w:numPr>
          <w:ilvl w:val="0"/>
          <w:numId w:val="9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Количество</w:t>
      </w:r>
      <w:r w:rsidR="00CE19FE" w:rsidRPr="004F3515">
        <w:rPr>
          <w:bCs/>
          <w:sz w:val="28"/>
          <w:szCs w:val="28"/>
        </w:rPr>
        <w:t xml:space="preserve"> </w:t>
      </w:r>
      <w:r w:rsidRPr="004F3515">
        <w:rPr>
          <w:bCs/>
          <w:sz w:val="28"/>
          <w:szCs w:val="28"/>
        </w:rPr>
        <w:t>государственных (муниципальных) услуг, реализация которых входит в полномочия ИОГВ (ОМС);</w:t>
      </w:r>
    </w:p>
    <w:p w:rsidR="00D54B92" w:rsidRPr="004F3515" w:rsidRDefault="00D54B92" w:rsidP="004F3515">
      <w:pPr>
        <w:pStyle w:val="ad"/>
        <w:numPr>
          <w:ilvl w:val="0"/>
          <w:numId w:val="9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Количество разработанных и одобренных (утвержденных) Матриц для каждой государственной (муниципальной) услуги учитывающей особенности подуслуг входящих в нее, в случае, если процесс предоставления подуслуги отличается от процесса предоставления государственной (муниципальной) услуги;</w:t>
      </w:r>
    </w:p>
    <w:p w:rsidR="00816947" w:rsidRPr="004F3515" w:rsidRDefault="00816947" w:rsidP="004F3515">
      <w:pPr>
        <w:pStyle w:val="ad"/>
        <w:numPr>
          <w:ilvl w:val="0"/>
          <w:numId w:val="9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lastRenderedPageBreak/>
        <w:t xml:space="preserve">Количество </w:t>
      </w:r>
      <w:r w:rsidR="003E7A22" w:rsidRPr="004F3515">
        <w:rPr>
          <w:bCs/>
          <w:sz w:val="28"/>
          <w:szCs w:val="28"/>
        </w:rPr>
        <w:t xml:space="preserve">актуальных </w:t>
      </w:r>
      <w:r w:rsidRPr="004F3515">
        <w:rPr>
          <w:bCs/>
          <w:sz w:val="28"/>
          <w:szCs w:val="28"/>
        </w:rPr>
        <w:t>административных регламентов государ</w:t>
      </w:r>
      <w:r w:rsidR="003E7A22" w:rsidRPr="004F3515">
        <w:rPr>
          <w:bCs/>
          <w:sz w:val="28"/>
          <w:szCs w:val="28"/>
        </w:rPr>
        <w:t>ственных (муниципальных) услуг</w:t>
      </w:r>
      <w:r w:rsidR="009C309A">
        <w:rPr>
          <w:bCs/>
          <w:sz w:val="28"/>
          <w:szCs w:val="28"/>
        </w:rPr>
        <w:t>,</w:t>
      </w:r>
      <w:r w:rsidR="003E7A22" w:rsidRPr="004F3515">
        <w:rPr>
          <w:bCs/>
          <w:sz w:val="28"/>
          <w:szCs w:val="28"/>
        </w:rPr>
        <w:t xml:space="preserve"> в том числе соответствующих Требованиям</w:t>
      </w:r>
      <w:r w:rsidRPr="004F3515">
        <w:rPr>
          <w:bCs/>
          <w:sz w:val="28"/>
          <w:szCs w:val="28"/>
        </w:rPr>
        <w:t>;</w:t>
      </w:r>
    </w:p>
    <w:p w:rsidR="00F056F5" w:rsidRPr="004F3515" w:rsidRDefault="000A6FD6" w:rsidP="004F3515">
      <w:pPr>
        <w:pStyle w:val="ad"/>
        <w:numPr>
          <w:ilvl w:val="0"/>
          <w:numId w:val="9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Идентификационные номера «карточек» государственных (муниципальных) услуг, внесенных в РГУ с указанием статуса;</w:t>
      </w:r>
    </w:p>
    <w:p w:rsidR="00FE7175" w:rsidRPr="004F3515" w:rsidRDefault="000A6FD6" w:rsidP="004F3515">
      <w:pPr>
        <w:pStyle w:val="ad"/>
        <w:numPr>
          <w:ilvl w:val="0"/>
          <w:numId w:val="9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Количество муниципальных услуг, включенных в типовой перечень муниципальных услуг, утвержденный протоколом Комиссии</w:t>
      </w:r>
      <w:r w:rsidR="00D54B92" w:rsidRPr="004F3515">
        <w:rPr>
          <w:bCs/>
          <w:sz w:val="28"/>
          <w:szCs w:val="28"/>
        </w:rPr>
        <w:t xml:space="preserve"> </w:t>
      </w:r>
      <w:r w:rsidR="004E2120">
        <w:rPr>
          <w:bCs/>
          <w:sz w:val="28"/>
          <w:szCs w:val="28"/>
        </w:rPr>
        <w:br/>
      </w:r>
      <w:r w:rsidR="00D54B92" w:rsidRPr="004F3515">
        <w:rPr>
          <w:bCs/>
          <w:sz w:val="28"/>
          <w:szCs w:val="28"/>
        </w:rPr>
        <w:t>от 04.12.2017 № 7</w:t>
      </w:r>
      <w:r w:rsidRPr="004F3515">
        <w:rPr>
          <w:bCs/>
          <w:sz w:val="28"/>
          <w:szCs w:val="28"/>
        </w:rPr>
        <w:t>, в сфере регулирования ИОГВ для которых необходима разработка ТАР;</w:t>
      </w:r>
    </w:p>
    <w:p w:rsidR="000A6FD6" w:rsidRPr="004F3515" w:rsidRDefault="000A6FD6" w:rsidP="004F3515">
      <w:pPr>
        <w:pStyle w:val="ad"/>
        <w:numPr>
          <w:ilvl w:val="0"/>
          <w:numId w:val="9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Количество разработанных ТАР</w:t>
      </w:r>
      <w:r w:rsidR="00FE7175" w:rsidRPr="004F3515">
        <w:rPr>
          <w:bCs/>
          <w:sz w:val="28"/>
          <w:szCs w:val="28"/>
        </w:rPr>
        <w:t>, направленных в адрес ОМС и размещенных на официальной странице ИОГВ на портале Правительства Камчатского края;</w:t>
      </w:r>
    </w:p>
    <w:p w:rsidR="00FE7175" w:rsidRPr="004F3515" w:rsidRDefault="00FE7175" w:rsidP="004F3515">
      <w:pPr>
        <w:numPr>
          <w:ilvl w:val="1"/>
          <w:numId w:val="8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Сведения о реализации</w:t>
      </w:r>
      <w:r w:rsidR="00D54B92" w:rsidRPr="004F3515">
        <w:rPr>
          <w:bCs/>
          <w:sz w:val="28"/>
          <w:szCs w:val="28"/>
        </w:rPr>
        <w:t xml:space="preserve"> возможности получения государственных (муниципальных) услуг в электронной форме согласно одобренным (утвержденным) Матрицам направля</w:t>
      </w:r>
      <w:r w:rsidR="009C309A">
        <w:rPr>
          <w:bCs/>
          <w:sz w:val="28"/>
          <w:szCs w:val="28"/>
        </w:rPr>
        <w:t>ю</w:t>
      </w:r>
      <w:r w:rsidR="00D54B92" w:rsidRPr="004F3515">
        <w:rPr>
          <w:bCs/>
          <w:sz w:val="28"/>
          <w:szCs w:val="28"/>
        </w:rPr>
        <w:t xml:space="preserve">тся Агентством по информатизации и связи Камчатского края в адрес Минэкономразвития Камчатского края </w:t>
      </w:r>
      <w:r w:rsidR="00964A23" w:rsidRPr="004F3515">
        <w:rPr>
          <w:bCs/>
          <w:sz w:val="28"/>
          <w:szCs w:val="28"/>
        </w:rPr>
        <w:t>согласно форме (Приложение №</w:t>
      </w:r>
      <w:r w:rsidR="004E2120">
        <w:rPr>
          <w:bCs/>
          <w:sz w:val="28"/>
          <w:szCs w:val="28"/>
        </w:rPr>
        <w:t> </w:t>
      </w:r>
      <w:r w:rsidR="00964A23" w:rsidRPr="004F3515">
        <w:rPr>
          <w:bCs/>
          <w:sz w:val="28"/>
          <w:szCs w:val="28"/>
        </w:rPr>
        <w:t>2) по</w:t>
      </w:r>
      <w:r w:rsidR="004E2120">
        <w:rPr>
          <w:bCs/>
          <w:sz w:val="28"/>
          <w:szCs w:val="28"/>
        </w:rPr>
        <w:t>средств</w:t>
      </w:r>
      <w:r w:rsidR="009C309A">
        <w:rPr>
          <w:bCs/>
          <w:sz w:val="28"/>
          <w:szCs w:val="28"/>
        </w:rPr>
        <w:t>о</w:t>
      </w:r>
      <w:r w:rsidR="004E2120">
        <w:rPr>
          <w:bCs/>
          <w:sz w:val="28"/>
          <w:szCs w:val="28"/>
        </w:rPr>
        <w:t xml:space="preserve">м </w:t>
      </w:r>
      <w:r w:rsidR="00964A23" w:rsidRPr="004F3515">
        <w:rPr>
          <w:bCs/>
          <w:sz w:val="28"/>
          <w:szCs w:val="28"/>
        </w:rPr>
        <w:t>электронной почт</w:t>
      </w:r>
      <w:r w:rsidR="004E2120">
        <w:rPr>
          <w:bCs/>
          <w:sz w:val="28"/>
          <w:szCs w:val="28"/>
        </w:rPr>
        <w:t>ы</w:t>
      </w:r>
      <w:r w:rsidR="00964A23" w:rsidRPr="004F3515">
        <w:rPr>
          <w:bCs/>
          <w:sz w:val="28"/>
          <w:szCs w:val="28"/>
        </w:rPr>
        <w:t xml:space="preserve"> </w:t>
      </w:r>
      <w:r w:rsidR="00964A23" w:rsidRPr="004F3515">
        <w:rPr>
          <w:bCs/>
          <w:sz w:val="28"/>
          <w:szCs w:val="28"/>
        </w:rPr>
        <w:br/>
        <w:t xml:space="preserve">(адрес: </w:t>
      </w:r>
      <w:hyperlink r:id="rId9" w:history="1">
        <w:r w:rsidR="00964A23" w:rsidRPr="004F3515">
          <w:rPr>
            <w:rStyle w:val="af6"/>
            <w:sz w:val="28"/>
            <w:szCs w:val="28"/>
            <w:lang w:val="en-US"/>
          </w:rPr>
          <w:t>gosuslugi</w:t>
        </w:r>
        <w:r w:rsidR="00964A23" w:rsidRPr="004F3515">
          <w:rPr>
            <w:rStyle w:val="af6"/>
            <w:sz w:val="28"/>
            <w:szCs w:val="28"/>
          </w:rPr>
          <w:t>@</w:t>
        </w:r>
        <w:r w:rsidR="00964A23" w:rsidRPr="004F3515">
          <w:rPr>
            <w:rStyle w:val="af6"/>
            <w:sz w:val="28"/>
            <w:szCs w:val="28"/>
            <w:lang w:val="en-US"/>
          </w:rPr>
          <w:t>kamgov</w:t>
        </w:r>
        <w:r w:rsidR="00964A23" w:rsidRPr="004F3515">
          <w:rPr>
            <w:rStyle w:val="af6"/>
            <w:sz w:val="28"/>
            <w:szCs w:val="28"/>
          </w:rPr>
          <w:t>.</w:t>
        </w:r>
        <w:r w:rsidR="00964A23" w:rsidRPr="004F3515">
          <w:rPr>
            <w:rStyle w:val="af6"/>
            <w:sz w:val="28"/>
            <w:szCs w:val="28"/>
            <w:lang w:val="en-US"/>
          </w:rPr>
          <w:t>ru</w:t>
        </w:r>
      </w:hyperlink>
      <w:r w:rsidR="00964A23" w:rsidRPr="004F3515">
        <w:rPr>
          <w:bCs/>
          <w:sz w:val="28"/>
          <w:szCs w:val="28"/>
        </w:rPr>
        <w:t xml:space="preserve">) в формате электронной таблицы </w:t>
      </w:r>
      <w:r w:rsidR="00964A23" w:rsidRPr="004F3515">
        <w:rPr>
          <w:bCs/>
          <w:sz w:val="28"/>
          <w:szCs w:val="28"/>
          <w:lang w:val="en-US"/>
        </w:rPr>
        <w:t>Microsoft</w:t>
      </w:r>
      <w:r w:rsidR="00964A23" w:rsidRPr="004F3515">
        <w:rPr>
          <w:bCs/>
          <w:sz w:val="28"/>
          <w:szCs w:val="28"/>
        </w:rPr>
        <w:t xml:space="preserve"> </w:t>
      </w:r>
      <w:r w:rsidR="00964A23" w:rsidRPr="004F3515">
        <w:rPr>
          <w:bCs/>
          <w:sz w:val="28"/>
          <w:szCs w:val="28"/>
          <w:lang w:val="en-US"/>
        </w:rPr>
        <w:t>Excel</w:t>
      </w:r>
      <w:r w:rsidR="00964A23" w:rsidRPr="004F3515">
        <w:rPr>
          <w:bCs/>
          <w:sz w:val="28"/>
          <w:szCs w:val="28"/>
        </w:rPr>
        <w:t xml:space="preserve"> ежемесячно не позднее 5 числа месяца, следующего за отчетным.</w:t>
      </w:r>
    </w:p>
    <w:p w:rsidR="00906235" w:rsidRDefault="00906235" w:rsidP="004E2120">
      <w:pPr>
        <w:numPr>
          <w:ilvl w:val="1"/>
          <w:numId w:val="8"/>
        </w:numPr>
        <w:tabs>
          <w:tab w:val="left" w:pos="1134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 xml:space="preserve">В рамках процесса </w:t>
      </w:r>
      <w:r w:rsidR="00073111" w:rsidRPr="004F3515">
        <w:rPr>
          <w:bCs/>
          <w:sz w:val="28"/>
          <w:szCs w:val="28"/>
        </w:rPr>
        <w:t>М</w:t>
      </w:r>
      <w:r w:rsidR="005201C4" w:rsidRPr="004F3515">
        <w:rPr>
          <w:bCs/>
          <w:sz w:val="28"/>
          <w:szCs w:val="28"/>
        </w:rPr>
        <w:t>ониторинга анализиру</w:t>
      </w:r>
      <w:r w:rsidR="009C309A">
        <w:rPr>
          <w:bCs/>
          <w:sz w:val="28"/>
          <w:szCs w:val="28"/>
        </w:rPr>
        <w:t>ю</w:t>
      </w:r>
      <w:r w:rsidR="005201C4" w:rsidRPr="004F3515">
        <w:rPr>
          <w:bCs/>
          <w:sz w:val="28"/>
          <w:szCs w:val="28"/>
        </w:rPr>
        <w:t xml:space="preserve">тся </w:t>
      </w:r>
      <w:r w:rsidR="004E2120">
        <w:rPr>
          <w:bCs/>
          <w:sz w:val="28"/>
          <w:szCs w:val="28"/>
        </w:rPr>
        <w:t>сведения, указанные в п.1 и п. 2 настоящего раздела, п</w:t>
      </w:r>
      <w:r w:rsidR="00AC2C05" w:rsidRPr="004F3515">
        <w:rPr>
          <w:bCs/>
          <w:sz w:val="28"/>
          <w:szCs w:val="28"/>
        </w:rPr>
        <w:t>ри этом учитываются своевременность</w:t>
      </w:r>
      <w:r w:rsidR="006307A3" w:rsidRPr="004F3515">
        <w:rPr>
          <w:bCs/>
          <w:sz w:val="28"/>
          <w:szCs w:val="28"/>
        </w:rPr>
        <w:t xml:space="preserve"> предоставления Отчета</w:t>
      </w:r>
      <w:r w:rsidR="00AC2C05" w:rsidRPr="004F3515">
        <w:rPr>
          <w:bCs/>
          <w:sz w:val="28"/>
          <w:szCs w:val="28"/>
        </w:rPr>
        <w:t xml:space="preserve"> и полнота представленных сведений. </w:t>
      </w:r>
      <w:r w:rsidRPr="004F3515">
        <w:rPr>
          <w:bCs/>
          <w:sz w:val="28"/>
          <w:szCs w:val="28"/>
        </w:rPr>
        <w:t xml:space="preserve">Мониторинг </w:t>
      </w:r>
      <w:r w:rsidR="00856BA4" w:rsidRPr="004F3515">
        <w:rPr>
          <w:bCs/>
          <w:sz w:val="28"/>
          <w:szCs w:val="28"/>
        </w:rPr>
        <w:t>осуществляется посредствам</w:t>
      </w:r>
      <w:r w:rsidR="00AC2C05" w:rsidRPr="004F3515">
        <w:rPr>
          <w:bCs/>
          <w:sz w:val="28"/>
          <w:szCs w:val="28"/>
        </w:rPr>
        <w:t xml:space="preserve"> анализа данных из Отчетов и указанных информационных систем.</w:t>
      </w:r>
    </w:p>
    <w:p w:rsidR="004E2120" w:rsidRPr="004F3515" w:rsidRDefault="004E2120" w:rsidP="004E2120">
      <w:pPr>
        <w:tabs>
          <w:tab w:val="left" w:pos="1134"/>
          <w:tab w:val="left" w:pos="5954"/>
        </w:tabs>
        <w:spacing w:line="360" w:lineRule="exact"/>
        <w:ind w:left="709"/>
        <w:jc w:val="both"/>
        <w:rPr>
          <w:bCs/>
          <w:sz w:val="28"/>
          <w:szCs w:val="28"/>
        </w:rPr>
      </w:pPr>
    </w:p>
    <w:p w:rsidR="004E2120" w:rsidRPr="004E2120" w:rsidRDefault="00906235" w:rsidP="004E2120">
      <w:pPr>
        <w:numPr>
          <w:ilvl w:val="1"/>
          <w:numId w:val="3"/>
        </w:numPr>
        <w:tabs>
          <w:tab w:val="left" w:pos="1134"/>
          <w:tab w:val="left" w:pos="5954"/>
        </w:tabs>
        <w:spacing w:line="360" w:lineRule="exact"/>
        <w:ind w:left="0" w:firstLine="709"/>
        <w:jc w:val="center"/>
        <w:rPr>
          <w:b/>
          <w:bCs/>
          <w:sz w:val="28"/>
          <w:szCs w:val="28"/>
        </w:rPr>
      </w:pPr>
      <w:r w:rsidRPr="004E2120">
        <w:rPr>
          <w:b/>
          <w:bCs/>
          <w:sz w:val="28"/>
          <w:szCs w:val="28"/>
        </w:rPr>
        <w:t xml:space="preserve">Оценка результатов </w:t>
      </w:r>
      <w:r w:rsidR="004E2120">
        <w:rPr>
          <w:b/>
          <w:bCs/>
          <w:sz w:val="28"/>
          <w:szCs w:val="28"/>
        </w:rPr>
        <w:t>М</w:t>
      </w:r>
      <w:r w:rsidRPr="004E2120">
        <w:rPr>
          <w:b/>
          <w:bCs/>
          <w:sz w:val="28"/>
          <w:szCs w:val="28"/>
        </w:rPr>
        <w:t>ониторинга</w:t>
      </w:r>
      <w:r w:rsidR="004E2120" w:rsidRPr="004E2120">
        <w:rPr>
          <w:b/>
          <w:bCs/>
          <w:sz w:val="28"/>
          <w:szCs w:val="28"/>
        </w:rPr>
        <w:t>.</w:t>
      </w:r>
    </w:p>
    <w:p w:rsidR="00906235" w:rsidRPr="004F3515" w:rsidRDefault="004E2120" w:rsidP="004E2120">
      <w:pPr>
        <w:tabs>
          <w:tab w:val="left" w:pos="1134"/>
          <w:tab w:val="left" w:pos="5954"/>
        </w:tabs>
        <w:spacing w:line="360" w:lineRule="exact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Оценка результатов Мониторинга </w:t>
      </w:r>
      <w:r w:rsidR="00906235" w:rsidRPr="004F3515">
        <w:rPr>
          <w:bCs/>
          <w:sz w:val="28"/>
          <w:szCs w:val="28"/>
        </w:rPr>
        <w:t xml:space="preserve">проводится на основе Сводного индекса </w:t>
      </w:r>
      <w:r w:rsidR="00CF7155" w:rsidRPr="004F3515">
        <w:rPr>
          <w:bCs/>
          <w:sz w:val="28"/>
          <w:szCs w:val="28"/>
        </w:rPr>
        <w:t>ИОГВ</w:t>
      </w:r>
      <w:r w:rsidR="00906235" w:rsidRPr="004F3515">
        <w:rPr>
          <w:bCs/>
          <w:sz w:val="28"/>
          <w:szCs w:val="28"/>
        </w:rPr>
        <w:t xml:space="preserve"> (</w:t>
      </w:r>
      <w:r w:rsidR="00906235" w:rsidRPr="004F3515">
        <w:rPr>
          <w:bCs/>
          <w:i/>
          <w:sz w:val="28"/>
          <w:szCs w:val="28"/>
        </w:rPr>
        <w:t>S</w:t>
      </w:r>
      <w:r w:rsidR="00906235" w:rsidRPr="004F3515">
        <w:rPr>
          <w:bCs/>
          <w:sz w:val="28"/>
          <w:szCs w:val="28"/>
        </w:rPr>
        <w:t>).</w:t>
      </w:r>
    </w:p>
    <w:p w:rsidR="00906235" w:rsidRPr="004F3515" w:rsidRDefault="00906235" w:rsidP="00BB74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before="240" w:after="240" w:line="360" w:lineRule="exact"/>
        <w:ind w:left="357"/>
        <w:jc w:val="center"/>
        <w:rPr>
          <w:bCs/>
          <w:i/>
          <w:lang w:val="en-US"/>
        </w:rPr>
      </w:pPr>
      <w:r w:rsidRPr="004F3515">
        <w:rPr>
          <w:bCs/>
          <w:i/>
          <w:sz w:val="32"/>
          <w:lang w:val="en-US"/>
        </w:rPr>
        <w:t xml:space="preserve">S= </w:t>
      </w:r>
      <m:oMath>
        <m:r>
          <w:rPr>
            <w:rFonts w:ascii="Cambria Math" w:hAnsi="Cambria Math"/>
            <w:sz w:val="32"/>
            <w:lang w:val="en-US"/>
          </w:rPr>
          <m:t>0,2*</m:t>
        </m:r>
        <m:d>
          <m:dPr>
            <m:ctrlPr>
              <w:rPr>
                <w:rFonts w:ascii="Cambria Math" w:hAnsi="Cambria Math"/>
                <w:bCs/>
                <w:i/>
                <w:sz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sz w:val="3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lang w:val="en-US"/>
                      </w:rPr>
                      <m:t>(</m:t>
                    </m:r>
                    <m:r>
                      <w:rPr>
                        <w:rFonts w:ascii="Cambria Math" w:hAnsi="Cambria Math"/>
                        <w:sz w:val="32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</w:rPr>
                      <m:t>l</m:t>
                    </m:r>
                  </m:sub>
                </m:sSub>
                <m:r>
                  <w:rPr>
                    <w:rFonts w:ascii="Cambria Math" w:hAnsi="Cambria Math"/>
                    <w:sz w:val="32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2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  <w:sz w:val="32"/>
                    <w:lang w:val="en-US"/>
                  </w:rPr>
                  <m:t>)</m:t>
                </m:r>
              </m:num>
              <m:den>
                <m:r>
                  <w:rPr>
                    <w:rFonts w:ascii="Cambria Math" w:hAnsi="Cambria Math"/>
                    <w:sz w:val="32"/>
                    <w:lang w:val="en-US"/>
                  </w:rPr>
                  <m:t>3</m:t>
                </m:r>
              </m:den>
            </m:f>
          </m:e>
        </m:d>
        <m:r>
          <w:rPr>
            <w:rFonts w:ascii="Cambria Math" w:hAnsi="Cambria Math"/>
            <w:sz w:val="32"/>
            <w:lang w:val="en-US"/>
          </w:rPr>
          <m:t>+0,5*</m:t>
        </m:r>
        <m:d>
          <m:dPr>
            <m:ctrlPr>
              <w:rPr>
                <w:rFonts w:ascii="Cambria Math" w:hAnsi="Cambria Math"/>
                <w:bCs/>
                <w:i/>
                <w:sz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lang w:val="en-US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3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  <w:sz w:val="32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</w:rPr>
                          <m:t>m</m:t>
                        </m:r>
                      </m:sub>
                    </m:sSub>
                    <m:r>
                      <w:rPr>
                        <w:rFonts w:ascii="Cambria Math" w:hAnsi="Cambria Math"/>
                        <w:sz w:val="32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</w:rPr>
                          <m:t>r</m:t>
                        </m:r>
                      </m:sub>
                    </m:sSub>
                    <m:r>
                      <w:rPr>
                        <w:rFonts w:ascii="Cambria Math" w:hAnsi="Cambria Math"/>
                        <w:sz w:val="32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</w:rPr>
                          <m:t>d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U</m:t>
                    </m:r>
                  </m:den>
                </m:f>
                <m:r>
                  <w:rPr>
                    <w:rFonts w:ascii="Cambria Math" w:hAnsi="Cambria Math"/>
                    <w:sz w:val="32"/>
                    <w:lang w:val="en-US"/>
                  </w:rPr>
                  <m:t>)</m:t>
                </m:r>
              </m:num>
              <m:den>
                <m:r>
                  <w:rPr>
                    <w:rFonts w:ascii="Cambria Math" w:hAnsi="Cambria Math"/>
                    <w:sz w:val="32"/>
                    <w:lang w:val="en-US"/>
                  </w:rPr>
                  <m:t>4</m:t>
                </m:r>
              </m:den>
            </m:f>
          </m:e>
        </m:d>
        <m:r>
          <w:rPr>
            <w:rFonts w:ascii="Cambria Math" w:hAnsi="Cambria Math"/>
            <w:sz w:val="32"/>
            <w:lang w:val="en-US"/>
          </w:rPr>
          <m:t>+0,3*</m:t>
        </m:r>
        <m:d>
          <m:dPr>
            <m:ctrlPr>
              <w:rPr>
                <w:rFonts w:ascii="Cambria Math" w:hAnsi="Cambria Math"/>
                <w:bCs/>
                <w:i/>
                <w:sz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lang w:val="en-US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3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  <w:sz w:val="32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</w:rPr>
                          <m:t>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</w:rPr>
                          <m:t>v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32"/>
                    <w:lang w:val="en-US"/>
                  </w:rPr>
                  <m:t>)</m:t>
                </m:r>
              </m:num>
              <m:den>
                <m:r>
                  <w:rPr>
                    <w:rFonts w:ascii="Cambria Math" w:hAnsi="Cambria Math"/>
                    <w:sz w:val="32"/>
                    <w:lang w:val="en-US"/>
                  </w:rPr>
                  <m:t>2</m:t>
                </m:r>
              </m:den>
            </m:f>
          </m:e>
        </m:d>
      </m:oMath>
    </w:p>
    <w:p w:rsidR="00906235" w:rsidRPr="004F3515" w:rsidRDefault="00906235" w:rsidP="00A06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где:</w:t>
      </w:r>
    </w:p>
    <w:p w:rsidR="00774499" w:rsidRPr="004F3515" w:rsidRDefault="00906235" w:rsidP="0077449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i/>
          <w:sz w:val="28"/>
          <w:szCs w:val="28"/>
        </w:rPr>
        <w:t xml:space="preserve">S </w:t>
      </w:r>
      <w:r w:rsidRPr="004F3515">
        <w:rPr>
          <w:bCs/>
          <w:sz w:val="28"/>
          <w:szCs w:val="28"/>
        </w:rPr>
        <w:t>– сводный индекс;</w:t>
      </w:r>
    </w:p>
    <w:p w:rsidR="00774499" w:rsidRPr="004F3515" w:rsidRDefault="00774499" w:rsidP="00A06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i/>
          <w:sz w:val="28"/>
          <w:szCs w:val="28"/>
          <w:lang w:val="en-US"/>
        </w:rPr>
        <w:t>O</w:t>
      </w:r>
      <w:r w:rsidRPr="004F3515">
        <w:rPr>
          <w:bCs/>
          <w:i/>
          <w:sz w:val="28"/>
          <w:szCs w:val="28"/>
          <w:vertAlign w:val="subscript"/>
          <w:lang w:val="en-US"/>
        </w:rPr>
        <w:t>l</w:t>
      </w:r>
      <w:r w:rsidRPr="004F3515">
        <w:rPr>
          <w:bCs/>
          <w:sz w:val="28"/>
          <w:szCs w:val="28"/>
        </w:rPr>
        <w:t xml:space="preserve"> – назначение Ответственного лица</w:t>
      </w:r>
      <w:r w:rsidR="00F107D5" w:rsidRPr="004F3515">
        <w:rPr>
          <w:bCs/>
          <w:sz w:val="28"/>
          <w:szCs w:val="28"/>
        </w:rPr>
        <w:t xml:space="preserve"> (да = 1, нет = 0)</w:t>
      </w:r>
      <w:r w:rsidRPr="004F3515">
        <w:rPr>
          <w:bCs/>
          <w:sz w:val="28"/>
          <w:szCs w:val="28"/>
        </w:rPr>
        <w:t>;</w:t>
      </w:r>
    </w:p>
    <w:p w:rsidR="00774499" w:rsidRPr="004F3515" w:rsidRDefault="00774499" w:rsidP="00A06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i/>
          <w:sz w:val="28"/>
          <w:szCs w:val="28"/>
          <w:lang w:val="en-US"/>
        </w:rPr>
        <w:t>O</w:t>
      </w:r>
      <w:r w:rsidRPr="004F3515">
        <w:rPr>
          <w:bCs/>
          <w:i/>
          <w:sz w:val="28"/>
          <w:szCs w:val="28"/>
          <w:vertAlign w:val="subscript"/>
          <w:lang w:val="en-US"/>
        </w:rPr>
        <w:t>t</w:t>
      </w:r>
      <w:r w:rsidRPr="004F3515">
        <w:rPr>
          <w:bCs/>
          <w:sz w:val="28"/>
          <w:szCs w:val="28"/>
        </w:rPr>
        <w:t xml:space="preserve"> – своевременность представления Отчета</w:t>
      </w:r>
      <w:r w:rsidR="00F107D5" w:rsidRPr="004F3515">
        <w:rPr>
          <w:bCs/>
          <w:sz w:val="28"/>
          <w:szCs w:val="28"/>
        </w:rPr>
        <w:t xml:space="preserve"> (да = 1, нет = 0)</w:t>
      </w:r>
      <w:r w:rsidRPr="004F3515">
        <w:rPr>
          <w:bCs/>
          <w:sz w:val="28"/>
          <w:szCs w:val="28"/>
        </w:rPr>
        <w:t>;</w:t>
      </w:r>
    </w:p>
    <w:p w:rsidR="00774499" w:rsidRPr="004F3515" w:rsidRDefault="00774499" w:rsidP="00A06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i/>
          <w:sz w:val="28"/>
          <w:szCs w:val="28"/>
          <w:lang w:val="en-US"/>
        </w:rPr>
        <w:t>O</w:t>
      </w:r>
      <w:r w:rsidRPr="004F3515">
        <w:rPr>
          <w:bCs/>
          <w:i/>
          <w:sz w:val="28"/>
          <w:szCs w:val="28"/>
          <w:vertAlign w:val="subscript"/>
          <w:lang w:val="en-US"/>
        </w:rPr>
        <w:t>v</w:t>
      </w:r>
      <w:r w:rsidRPr="004F3515">
        <w:rPr>
          <w:bCs/>
          <w:sz w:val="28"/>
          <w:szCs w:val="28"/>
        </w:rPr>
        <w:t xml:space="preserve"> – полнота сведений в представленном Отчете</w:t>
      </w:r>
      <w:r w:rsidR="00F107D5" w:rsidRPr="004F3515">
        <w:rPr>
          <w:bCs/>
          <w:sz w:val="28"/>
          <w:szCs w:val="28"/>
        </w:rPr>
        <w:t xml:space="preserve"> (да = 1, нет = 0);</w:t>
      </w:r>
    </w:p>
    <w:p w:rsidR="00BF1AD9" w:rsidRPr="004F3515" w:rsidRDefault="00BF1AD9" w:rsidP="00A06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i/>
          <w:sz w:val="28"/>
          <w:szCs w:val="28"/>
          <w:lang w:val="en-US"/>
        </w:rPr>
        <w:t>B</w:t>
      </w:r>
      <w:r w:rsidRPr="004F3515">
        <w:rPr>
          <w:bCs/>
          <w:i/>
          <w:sz w:val="28"/>
          <w:szCs w:val="28"/>
          <w:vertAlign w:val="subscript"/>
          <w:lang w:val="en-US"/>
        </w:rPr>
        <w:t>a</w:t>
      </w:r>
      <w:r w:rsidRPr="004F3515">
        <w:rPr>
          <w:bCs/>
          <w:sz w:val="28"/>
          <w:szCs w:val="28"/>
          <w:vertAlign w:val="subscript"/>
        </w:rPr>
        <w:t xml:space="preserve"> </w:t>
      </w:r>
      <w:r w:rsidRPr="004F3515">
        <w:rPr>
          <w:bCs/>
          <w:sz w:val="28"/>
          <w:szCs w:val="28"/>
        </w:rPr>
        <w:t>– количество актуализированных АР;</w:t>
      </w:r>
    </w:p>
    <w:p w:rsidR="00BF1AD9" w:rsidRPr="004F3515" w:rsidRDefault="00BF1AD9" w:rsidP="00A06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i/>
          <w:sz w:val="28"/>
          <w:szCs w:val="28"/>
          <w:lang w:val="en-US"/>
        </w:rPr>
        <w:t>B</w:t>
      </w:r>
      <w:r w:rsidRPr="004F3515">
        <w:rPr>
          <w:bCs/>
          <w:i/>
          <w:sz w:val="28"/>
          <w:szCs w:val="28"/>
          <w:vertAlign w:val="subscript"/>
          <w:lang w:val="en-US"/>
        </w:rPr>
        <w:t>m</w:t>
      </w:r>
      <w:r w:rsidRPr="004F3515">
        <w:rPr>
          <w:bCs/>
          <w:sz w:val="28"/>
          <w:szCs w:val="28"/>
        </w:rPr>
        <w:t xml:space="preserve"> – количество одобренных Матриц;</w:t>
      </w:r>
    </w:p>
    <w:p w:rsidR="00BF1AD9" w:rsidRPr="004F3515" w:rsidRDefault="00BF1AD9" w:rsidP="00A06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i/>
          <w:sz w:val="28"/>
          <w:szCs w:val="28"/>
          <w:lang w:val="en-US"/>
        </w:rPr>
        <w:t>B</w:t>
      </w:r>
      <w:r w:rsidRPr="004F3515">
        <w:rPr>
          <w:bCs/>
          <w:i/>
          <w:sz w:val="28"/>
          <w:szCs w:val="28"/>
          <w:vertAlign w:val="subscript"/>
          <w:lang w:val="en-US"/>
        </w:rPr>
        <w:t>r</w:t>
      </w:r>
      <w:r w:rsidRPr="004F3515">
        <w:rPr>
          <w:bCs/>
          <w:sz w:val="28"/>
          <w:szCs w:val="28"/>
        </w:rPr>
        <w:t xml:space="preserve"> – количество актуальных «карточек» услуг в РГУ в статусе «Опубликовано»;</w:t>
      </w:r>
    </w:p>
    <w:p w:rsidR="00BF1AD9" w:rsidRPr="004F3515" w:rsidRDefault="00BF1AD9" w:rsidP="00A06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i/>
          <w:sz w:val="28"/>
          <w:szCs w:val="28"/>
          <w:lang w:val="en-US"/>
        </w:rPr>
        <w:t>B</w:t>
      </w:r>
      <w:r w:rsidRPr="004F3515">
        <w:rPr>
          <w:bCs/>
          <w:i/>
          <w:sz w:val="28"/>
          <w:szCs w:val="28"/>
          <w:vertAlign w:val="subscript"/>
          <w:lang w:val="en-US"/>
        </w:rPr>
        <w:t>d</w:t>
      </w:r>
      <w:r w:rsidRPr="004F3515">
        <w:rPr>
          <w:bCs/>
          <w:sz w:val="28"/>
          <w:szCs w:val="28"/>
        </w:rPr>
        <w:t xml:space="preserve"> – реализованные на ЕПГУ и/или РПГУ наборы действий в электронной форме для каждой услуги</w:t>
      </w:r>
      <w:r w:rsidR="00ED421F" w:rsidRPr="004F3515">
        <w:rPr>
          <w:bCs/>
          <w:sz w:val="28"/>
          <w:szCs w:val="28"/>
        </w:rPr>
        <w:t>;</w:t>
      </w:r>
    </w:p>
    <w:p w:rsidR="00BF1AD9" w:rsidRPr="004F3515" w:rsidRDefault="00BF1AD9" w:rsidP="00A06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i/>
          <w:sz w:val="28"/>
          <w:szCs w:val="28"/>
          <w:lang w:val="en-US"/>
        </w:rPr>
        <w:lastRenderedPageBreak/>
        <w:t>U</w:t>
      </w:r>
      <w:r w:rsidRPr="004F3515">
        <w:rPr>
          <w:bCs/>
          <w:sz w:val="28"/>
          <w:szCs w:val="28"/>
        </w:rPr>
        <w:t xml:space="preserve"> –</w:t>
      </w:r>
      <w:r w:rsidR="00ED421F" w:rsidRPr="004F3515">
        <w:rPr>
          <w:bCs/>
          <w:sz w:val="28"/>
          <w:szCs w:val="28"/>
        </w:rPr>
        <w:t xml:space="preserve"> количество выявленных услуг ИОГВ</w:t>
      </w:r>
      <w:r w:rsidR="00F107D5" w:rsidRPr="004F3515">
        <w:rPr>
          <w:bCs/>
          <w:sz w:val="28"/>
          <w:szCs w:val="28"/>
        </w:rPr>
        <w:t>;</w:t>
      </w:r>
    </w:p>
    <w:p w:rsidR="00ED421F" w:rsidRPr="004F3515" w:rsidRDefault="00ED421F" w:rsidP="00A06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i/>
          <w:sz w:val="28"/>
          <w:szCs w:val="28"/>
          <w:lang w:val="en-US"/>
        </w:rPr>
        <w:t>V</w:t>
      </w:r>
      <w:r w:rsidRPr="004F3515">
        <w:rPr>
          <w:bCs/>
          <w:i/>
          <w:sz w:val="28"/>
          <w:szCs w:val="28"/>
          <w:vertAlign w:val="subscript"/>
          <w:lang w:val="en-US"/>
        </w:rPr>
        <w:t>a</w:t>
      </w:r>
      <w:r w:rsidRPr="004F3515">
        <w:rPr>
          <w:bCs/>
          <w:sz w:val="28"/>
          <w:szCs w:val="28"/>
        </w:rPr>
        <w:t xml:space="preserve"> – количество разработанных и согласованных ТАР;</w:t>
      </w:r>
    </w:p>
    <w:p w:rsidR="00ED421F" w:rsidRPr="004F3515" w:rsidRDefault="00ED421F" w:rsidP="00A06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i/>
          <w:sz w:val="28"/>
          <w:szCs w:val="28"/>
          <w:lang w:val="en-US"/>
        </w:rPr>
        <w:t>V</w:t>
      </w:r>
      <w:r w:rsidRPr="004F3515">
        <w:rPr>
          <w:bCs/>
          <w:i/>
          <w:sz w:val="28"/>
          <w:szCs w:val="28"/>
          <w:vertAlign w:val="subscript"/>
          <w:lang w:val="en-US"/>
        </w:rPr>
        <w:t>r</w:t>
      </w:r>
      <w:r w:rsidRPr="004F3515">
        <w:rPr>
          <w:bCs/>
          <w:sz w:val="28"/>
          <w:szCs w:val="28"/>
        </w:rPr>
        <w:t xml:space="preserve"> – количество размещенных на странице ИОГВ ТАР</w:t>
      </w:r>
      <w:r w:rsidR="00F107D5" w:rsidRPr="004F3515">
        <w:rPr>
          <w:bCs/>
          <w:sz w:val="28"/>
          <w:szCs w:val="28"/>
        </w:rPr>
        <w:t>;</w:t>
      </w:r>
    </w:p>
    <w:p w:rsidR="000A448F" w:rsidRPr="004F3515" w:rsidRDefault="00ED421F" w:rsidP="00A06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i/>
          <w:sz w:val="28"/>
          <w:szCs w:val="28"/>
          <w:lang w:val="en-US"/>
        </w:rPr>
        <w:t>U</w:t>
      </w:r>
      <w:r w:rsidRPr="004F3515">
        <w:rPr>
          <w:bCs/>
          <w:i/>
          <w:sz w:val="28"/>
          <w:szCs w:val="28"/>
          <w:vertAlign w:val="subscript"/>
          <w:lang w:val="en-US"/>
        </w:rPr>
        <w:t>v</w:t>
      </w:r>
      <w:r w:rsidRPr="004F3515">
        <w:rPr>
          <w:bCs/>
          <w:i/>
          <w:sz w:val="28"/>
          <w:szCs w:val="28"/>
        </w:rPr>
        <w:t xml:space="preserve"> </w:t>
      </w:r>
      <w:r w:rsidRPr="004F3515">
        <w:rPr>
          <w:bCs/>
          <w:sz w:val="28"/>
          <w:szCs w:val="28"/>
        </w:rPr>
        <w:t>– общее количество типовых муниципальных услуг, входящих в сферу регулирования ИОГВ</w:t>
      </w:r>
      <w:r w:rsidR="000A448F" w:rsidRPr="004F3515">
        <w:rPr>
          <w:bCs/>
          <w:sz w:val="28"/>
          <w:szCs w:val="28"/>
        </w:rPr>
        <w:t>.</w:t>
      </w:r>
    </w:p>
    <w:p w:rsidR="000A448F" w:rsidRPr="004F3515" w:rsidRDefault="000A448F" w:rsidP="00A06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В</w:t>
      </w:r>
      <w:r w:rsidR="00F107D5" w:rsidRPr="004F3515">
        <w:rPr>
          <w:bCs/>
          <w:sz w:val="28"/>
          <w:szCs w:val="28"/>
        </w:rPr>
        <w:t xml:space="preserve"> случае, если для ИОГВ не предусмотрена разработка ТАР, показатель </w:t>
      </w:r>
    </w:p>
    <w:p w:rsidR="000A448F" w:rsidRPr="004F3515" w:rsidRDefault="00D866C3" w:rsidP="000A448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auto"/>
        <w:jc w:val="both"/>
        <w:rPr>
          <w:bCs/>
          <w:sz w:val="32"/>
        </w:rPr>
      </w:pPr>
      <m:oMathPara>
        <m:oMath>
          <m:d>
            <m:dPr>
              <m:ctrlPr>
                <w:rPr>
                  <w:rFonts w:ascii="Cambria Math" w:hAnsi="Cambria Math"/>
                  <w:bCs/>
                  <w:i/>
                  <w:sz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sz w:val="32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3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32"/>
                              <w:lang w:val="en-US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r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v</m:t>
                              </m:r>
                            </m:sub>
                          </m:sSub>
                        </m:den>
                      </m:f>
                    </m:e>
                  </m:d>
                </m:num>
                <m:den>
                  <m:r>
                    <w:rPr>
                      <w:rFonts w:ascii="Cambria Math" w:hAnsi="Cambria Math"/>
                      <w:sz w:val="32"/>
                      <w:lang w:val="en-US"/>
                    </w:rPr>
                    <m:t>2</m:t>
                  </m:r>
                </m:den>
              </m:f>
            </m:e>
          </m:d>
        </m:oMath>
      </m:oMathPara>
    </w:p>
    <w:p w:rsidR="00F107D5" w:rsidRDefault="00F107D5" w:rsidP="00A06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954"/>
        </w:tabs>
        <w:spacing w:line="360" w:lineRule="exact"/>
        <w:jc w:val="both"/>
        <w:rPr>
          <w:bCs/>
          <w:sz w:val="28"/>
          <w:szCs w:val="28"/>
        </w:rPr>
      </w:pPr>
      <w:r w:rsidRPr="004F3515">
        <w:rPr>
          <w:bCs/>
          <w:sz w:val="28"/>
          <w:szCs w:val="28"/>
        </w:rPr>
        <w:t>рассчитывается в значении равном 1</w:t>
      </w:r>
      <w:r w:rsidR="000A448F" w:rsidRPr="004F3515">
        <w:rPr>
          <w:bCs/>
          <w:sz w:val="28"/>
          <w:szCs w:val="28"/>
        </w:rPr>
        <w:t xml:space="preserve"> (при достижении максимально возможного результата по </w:t>
      </w:r>
      <w:r w:rsidR="004F1BC1">
        <w:rPr>
          <w:bCs/>
          <w:sz w:val="28"/>
          <w:szCs w:val="28"/>
        </w:rPr>
        <w:t>иным</w:t>
      </w:r>
      <w:r w:rsidR="000A448F" w:rsidRPr="004F3515">
        <w:rPr>
          <w:bCs/>
          <w:sz w:val="28"/>
          <w:szCs w:val="28"/>
        </w:rPr>
        <w:t xml:space="preserve"> показателям</w:t>
      </w:r>
      <w:r w:rsidR="004F1BC1">
        <w:rPr>
          <w:bCs/>
          <w:sz w:val="28"/>
          <w:szCs w:val="28"/>
        </w:rPr>
        <w:t>, входящим в Сводный индекс</w:t>
      </w:r>
      <w:r w:rsidR="000A448F" w:rsidRPr="004F3515">
        <w:rPr>
          <w:bCs/>
          <w:sz w:val="28"/>
          <w:szCs w:val="28"/>
        </w:rPr>
        <w:t>)</w:t>
      </w:r>
      <w:r w:rsidR="00ED421F" w:rsidRPr="004F3515">
        <w:rPr>
          <w:bCs/>
          <w:sz w:val="28"/>
          <w:szCs w:val="28"/>
        </w:rPr>
        <w:t>.</w:t>
      </w:r>
    </w:p>
    <w:sectPr w:rsidR="00F107D5" w:rsidSect="00ED61A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EE1" w:rsidRDefault="000F4EE1" w:rsidP="00017930">
      <w:r>
        <w:separator/>
      </w:r>
    </w:p>
  </w:endnote>
  <w:endnote w:type="continuationSeparator" w:id="0">
    <w:p w:rsidR="000F4EE1" w:rsidRDefault="000F4EE1" w:rsidP="00017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EE1" w:rsidRDefault="000F4EE1" w:rsidP="00017930">
      <w:r>
        <w:separator/>
      </w:r>
    </w:p>
  </w:footnote>
  <w:footnote w:type="continuationSeparator" w:id="0">
    <w:p w:rsidR="000F4EE1" w:rsidRDefault="000F4EE1" w:rsidP="00017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E4BE1"/>
    <w:multiLevelType w:val="hybridMultilevel"/>
    <w:tmpl w:val="558C33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C941FE"/>
    <w:multiLevelType w:val="hybridMultilevel"/>
    <w:tmpl w:val="C3786C22"/>
    <w:lvl w:ilvl="0" w:tplc="B094B6C4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F2F52"/>
    <w:multiLevelType w:val="multilevel"/>
    <w:tmpl w:val="3544ED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6D152BC"/>
    <w:multiLevelType w:val="multilevel"/>
    <w:tmpl w:val="6A56CB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1284FFC"/>
    <w:multiLevelType w:val="hybridMultilevel"/>
    <w:tmpl w:val="865A8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E7ABF"/>
    <w:multiLevelType w:val="multilevel"/>
    <w:tmpl w:val="4EFEF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371639B"/>
    <w:multiLevelType w:val="multilevel"/>
    <w:tmpl w:val="3544ED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75451E9F"/>
    <w:multiLevelType w:val="hybridMultilevel"/>
    <w:tmpl w:val="D1EAAA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5673992"/>
    <w:multiLevelType w:val="hybridMultilevel"/>
    <w:tmpl w:val="BE7AE19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6D51"/>
    <w:rsid w:val="00017930"/>
    <w:rsid w:val="00061405"/>
    <w:rsid w:val="00073111"/>
    <w:rsid w:val="00083041"/>
    <w:rsid w:val="000A448F"/>
    <w:rsid w:val="000A6FD6"/>
    <w:rsid w:val="000E0B9D"/>
    <w:rsid w:val="000F4EE1"/>
    <w:rsid w:val="001115E4"/>
    <w:rsid w:val="00122262"/>
    <w:rsid w:val="00134ECB"/>
    <w:rsid w:val="0019781E"/>
    <w:rsid w:val="001B0261"/>
    <w:rsid w:val="001B12A1"/>
    <w:rsid w:val="001C70FD"/>
    <w:rsid w:val="001D3EED"/>
    <w:rsid w:val="00232DC8"/>
    <w:rsid w:val="002773B8"/>
    <w:rsid w:val="002A326C"/>
    <w:rsid w:val="00304407"/>
    <w:rsid w:val="003128EB"/>
    <w:rsid w:val="00330085"/>
    <w:rsid w:val="00350BC8"/>
    <w:rsid w:val="003565BA"/>
    <w:rsid w:val="0037183D"/>
    <w:rsid w:val="00397C4B"/>
    <w:rsid w:val="003E7A22"/>
    <w:rsid w:val="004408BA"/>
    <w:rsid w:val="0046024D"/>
    <w:rsid w:val="00487D97"/>
    <w:rsid w:val="004927D8"/>
    <w:rsid w:val="004B0005"/>
    <w:rsid w:val="004C3424"/>
    <w:rsid w:val="004E2120"/>
    <w:rsid w:val="004E247E"/>
    <w:rsid w:val="004F1BC1"/>
    <w:rsid w:val="004F3515"/>
    <w:rsid w:val="004F62EC"/>
    <w:rsid w:val="005028C3"/>
    <w:rsid w:val="005201C4"/>
    <w:rsid w:val="00530B39"/>
    <w:rsid w:val="00560D40"/>
    <w:rsid w:val="005B2B7F"/>
    <w:rsid w:val="005D6895"/>
    <w:rsid w:val="005F0990"/>
    <w:rsid w:val="005F2695"/>
    <w:rsid w:val="0060522D"/>
    <w:rsid w:val="00616D51"/>
    <w:rsid w:val="006307A3"/>
    <w:rsid w:val="00640F7A"/>
    <w:rsid w:val="00664FC7"/>
    <w:rsid w:val="006819A7"/>
    <w:rsid w:val="0068586F"/>
    <w:rsid w:val="00726623"/>
    <w:rsid w:val="00744E79"/>
    <w:rsid w:val="00774499"/>
    <w:rsid w:val="007940E9"/>
    <w:rsid w:val="00795429"/>
    <w:rsid w:val="007B33F9"/>
    <w:rsid w:val="007F45A0"/>
    <w:rsid w:val="00816947"/>
    <w:rsid w:val="00856BA4"/>
    <w:rsid w:val="00906235"/>
    <w:rsid w:val="00964A23"/>
    <w:rsid w:val="00982E18"/>
    <w:rsid w:val="009A5681"/>
    <w:rsid w:val="009C309A"/>
    <w:rsid w:val="009D654E"/>
    <w:rsid w:val="00A066E5"/>
    <w:rsid w:val="00A10F27"/>
    <w:rsid w:val="00A330BD"/>
    <w:rsid w:val="00A471EA"/>
    <w:rsid w:val="00A74D38"/>
    <w:rsid w:val="00A83379"/>
    <w:rsid w:val="00A93A55"/>
    <w:rsid w:val="00AB6268"/>
    <w:rsid w:val="00AC2C05"/>
    <w:rsid w:val="00AD55A3"/>
    <w:rsid w:val="00AE4E80"/>
    <w:rsid w:val="00AE7EF5"/>
    <w:rsid w:val="00B15EED"/>
    <w:rsid w:val="00B34258"/>
    <w:rsid w:val="00B534F7"/>
    <w:rsid w:val="00B62076"/>
    <w:rsid w:val="00B8458B"/>
    <w:rsid w:val="00BA2166"/>
    <w:rsid w:val="00BB7486"/>
    <w:rsid w:val="00BC0D45"/>
    <w:rsid w:val="00BC746E"/>
    <w:rsid w:val="00BF10DE"/>
    <w:rsid w:val="00BF1AD9"/>
    <w:rsid w:val="00C75FF3"/>
    <w:rsid w:val="00C820BF"/>
    <w:rsid w:val="00C84D92"/>
    <w:rsid w:val="00C93333"/>
    <w:rsid w:val="00CA233D"/>
    <w:rsid w:val="00CD5247"/>
    <w:rsid w:val="00CE19FE"/>
    <w:rsid w:val="00CF7155"/>
    <w:rsid w:val="00D54B92"/>
    <w:rsid w:val="00D866C3"/>
    <w:rsid w:val="00DD592F"/>
    <w:rsid w:val="00E234D0"/>
    <w:rsid w:val="00E2443B"/>
    <w:rsid w:val="00E8308C"/>
    <w:rsid w:val="00ED421F"/>
    <w:rsid w:val="00F056F5"/>
    <w:rsid w:val="00F06C4B"/>
    <w:rsid w:val="00F107D5"/>
    <w:rsid w:val="00F11D8C"/>
    <w:rsid w:val="00F45FA7"/>
    <w:rsid w:val="00F56476"/>
    <w:rsid w:val="00F706DB"/>
    <w:rsid w:val="00FE7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1FEE18-787F-4B05-B355-50C12713B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D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16D51"/>
    <w:pPr>
      <w:spacing w:before="120" w:after="120"/>
      <w:ind w:firstLine="709"/>
      <w:jc w:val="both"/>
    </w:pPr>
    <w:rPr>
      <w:rFonts w:eastAsia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16D51"/>
    <w:rPr>
      <w:rFonts w:ascii="Times New Roman" w:eastAsia="Calibri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39"/>
    <w:rsid w:val="0061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4E247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E247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E24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E247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E24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E247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247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726623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45F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5F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45F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45F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F45F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  <w:tblStylePr w:type="firstRow">
      <w:pPr>
        <w:wordWrap/>
        <w:spacing w:beforeLines="0" w:beforeAutospacing="1" w:afterLines="0" w:afterAutospacing="1" w:line="240" w:lineRule="auto"/>
        <w:ind w:leftChars="0" w:left="0" w:rightChars="0" w:right="0" w:firstLineChars="0" w:firstLine="0"/>
        <w:jc w:val="center"/>
      </w:pPr>
      <w:rPr>
        <w:rFonts w:ascii="Times New Roman" w:hAnsi="Times New Roman" w:cs="Times New Roman" w:hint="default"/>
        <w:b/>
        <w:sz w:val="24"/>
        <w:szCs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F2F2F2" w:themeFill="background1" w:themeFillShade="F2"/>
        <w:vAlign w:val="center"/>
      </w:tcPr>
    </w:tblStylePr>
    <w:tblStylePr w:type="band1Horz">
      <w:pPr>
        <w:wordWrap/>
        <w:jc w:val="left"/>
      </w:pPr>
    </w:tblStylePr>
    <w:tblStylePr w:type="band2Horz">
      <w:pPr>
        <w:wordWrap/>
        <w:jc w:val="left"/>
      </w:pPr>
    </w:tblStylePr>
  </w:style>
  <w:style w:type="paragraph" w:styleId="af2">
    <w:name w:val="footnote text"/>
    <w:basedOn w:val="a"/>
    <w:link w:val="af3"/>
    <w:uiPriority w:val="99"/>
    <w:semiHidden/>
    <w:unhideWhenUsed/>
    <w:rsid w:val="00F45FA7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F45F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F45FA7"/>
    <w:rPr>
      <w:vertAlign w:val="superscript"/>
    </w:rPr>
  </w:style>
  <w:style w:type="table" w:customStyle="1" w:styleId="2">
    <w:name w:val="Сетка таблицы2"/>
    <w:basedOn w:val="a1"/>
    <w:next w:val="a5"/>
    <w:uiPriority w:val="59"/>
    <w:rsid w:val="0090623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  <w:tblStylePr w:type="firstRow">
      <w:pPr>
        <w:wordWrap/>
        <w:spacing w:beforeLines="0" w:beforeAutospacing="1" w:afterLines="0" w:afterAutospacing="1" w:line="240" w:lineRule="auto"/>
        <w:ind w:leftChars="0" w:left="0" w:rightChars="0" w:right="0" w:firstLineChars="0" w:firstLine="0"/>
        <w:jc w:val="center"/>
      </w:pPr>
      <w:rPr>
        <w:rFonts w:ascii="Times New Roman" w:hAnsi="Times New Roman" w:cs="Times New Roman" w:hint="default"/>
        <w:b/>
        <w:sz w:val="24"/>
        <w:szCs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F2F2F2" w:themeFill="background1" w:themeFillShade="F2"/>
        <w:vAlign w:val="center"/>
      </w:tcPr>
    </w:tblStylePr>
    <w:tblStylePr w:type="band1Horz">
      <w:pPr>
        <w:wordWrap/>
        <w:jc w:val="left"/>
      </w:pPr>
    </w:tblStylePr>
    <w:tblStylePr w:type="band2Horz">
      <w:pPr>
        <w:wordWrap/>
        <w:jc w:val="left"/>
      </w:pPr>
    </w:tblStylePr>
  </w:style>
  <w:style w:type="character" w:styleId="af5">
    <w:name w:val="Placeholder Text"/>
    <w:basedOn w:val="a0"/>
    <w:uiPriority w:val="99"/>
    <w:semiHidden/>
    <w:rsid w:val="00CF7155"/>
    <w:rPr>
      <w:color w:val="808080"/>
    </w:rPr>
  </w:style>
  <w:style w:type="character" w:styleId="af6">
    <w:name w:val="Hyperlink"/>
    <w:basedOn w:val="a0"/>
    <w:uiPriority w:val="99"/>
    <w:unhideWhenUsed/>
    <w:rsid w:val="00CE19F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E19F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0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suslugi@kam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osuslugi@kam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1A821-98AB-49CE-A591-7979CE37B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6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IBS</Company>
  <LinksUpToDate>false</LinksUpToDate>
  <CharactersWithSpaces>8207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Краева Ольга Сергеевна</dc:creator>
  <cp:lastModifiedBy>Егоров Антон Витальевич</cp:lastModifiedBy>
  <cp:revision>27</cp:revision>
  <cp:lastPrinted>2018-05-03T21:16:00Z</cp:lastPrinted>
  <dcterms:created xsi:type="dcterms:W3CDTF">2015-06-08T08:54:00Z</dcterms:created>
  <dcterms:modified xsi:type="dcterms:W3CDTF">2018-05-16T03:24:00Z</dcterms:modified>
</cp:coreProperties>
</file>